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DE3FA" w14:textId="77777777" w:rsidR="00F20451" w:rsidRDefault="000558DC">
      <w:pPr>
        <w:pStyle w:val="10"/>
        <w:keepNext/>
        <w:keepLines/>
        <w:shd w:val="clear" w:color="auto" w:fill="auto"/>
        <w:spacing w:after="325" w:line="280" w:lineRule="exact"/>
        <w:ind w:left="3700"/>
      </w:pPr>
      <w:bookmarkStart w:id="0" w:name="bookmark0"/>
      <w:r>
        <w:rPr>
          <w:rStyle w:val="11"/>
          <w:b/>
          <w:bCs/>
        </w:rPr>
        <w:t>ПУБЛИЧНАЯ ОФЕРТА</w:t>
      </w:r>
      <w:bookmarkEnd w:id="0"/>
    </w:p>
    <w:p w14:paraId="57BFAA49" w14:textId="77777777" w:rsidR="00F20451" w:rsidRDefault="000558DC">
      <w:pPr>
        <w:pStyle w:val="20"/>
        <w:shd w:val="clear" w:color="auto" w:fill="auto"/>
        <w:spacing w:before="0" w:after="252"/>
        <w:ind w:left="600" w:firstLine="0"/>
      </w:pPr>
      <w:r>
        <w:rPr>
          <w:rStyle w:val="21"/>
        </w:rPr>
        <w:t>Общество с ограниченной ответственностью «</w:t>
      </w:r>
      <w:proofErr w:type="spellStart"/>
      <w:r>
        <w:rPr>
          <w:rStyle w:val="21"/>
        </w:rPr>
        <w:t>Руссоль</w:t>
      </w:r>
      <w:proofErr w:type="spellEnd"/>
      <w:r>
        <w:rPr>
          <w:rStyle w:val="21"/>
        </w:rPr>
        <w:t xml:space="preserve">-центр» </w:t>
      </w:r>
      <w:r>
        <w:rPr>
          <w:rStyle w:val="22"/>
        </w:rPr>
        <w:t xml:space="preserve">(ОГРН 1097746607530, ИНН 7722697390, КПП 774301001), именуемое в дальнейшем «Поставщик», в лице Генерального директора Рогава </w:t>
      </w:r>
      <w:proofErr w:type="spellStart"/>
      <w:r>
        <w:rPr>
          <w:rStyle w:val="22"/>
        </w:rPr>
        <w:t>Эдишера</w:t>
      </w:r>
      <w:proofErr w:type="spellEnd"/>
      <w:r>
        <w:rPr>
          <w:rStyle w:val="22"/>
        </w:rPr>
        <w:t xml:space="preserve"> Ивановича, действующего на основании Устава, публикует настоящую публичную оферту о продаже Товара, далее по тексту именуемую «Оферта», о нижеследующем:</w:t>
      </w:r>
    </w:p>
    <w:p w14:paraId="6EF4A2C2" w14:textId="77777777" w:rsidR="00F20451" w:rsidRDefault="000558DC">
      <w:pPr>
        <w:pStyle w:val="10"/>
        <w:keepNext/>
        <w:keepLines/>
        <w:numPr>
          <w:ilvl w:val="0"/>
          <w:numId w:val="1"/>
        </w:numPr>
        <w:shd w:val="clear" w:color="auto" w:fill="auto"/>
        <w:tabs>
          <w:tab w:val="left" w:pos="3338"/>
        </w:tabs>
        <w:spacing w:after="184" w:line="280" w:lineRule="exact"/>
        <w:ind w:left="2980"/>
        <w:jc w:val="both"/>
      </w:pPr>
      <w:bookmarkStart w:id="1" w:name="bookmark1"/>
      <w:r>
        <w:rPr>
          <w:rStyle w:val="11"/>
          <w:b/>
          <w:bCs/>
        </w:rPr>
        <w:t>ОПРЕДЕЛЕНИЕ ТЕРМИНОВ</w:t>
      </w:r>
      <w:bookmarkEnd w:id="1"/>
    </w:p>
    <w:p w14:paraId="3A14F06D" w14:textId="77777777" w:rsidR="00F20451" w:rsidRDefault="000558DC">
      <w:pPr>
        <w:pStyle w:val="20"/>
        <w:numPr>
          <w:ilvl w:val="1"/>
          <w:numId w:val="1"/>
        </w:numPr>
        <w:shd w:val="clear" w:color="auto" w:fill="auto"/>
        <w:tabs>
          <w:tab w:val="left" w:pos="570"/>
        </w:tabs>
        <w:spacing w:before="0" w:after="0" w:line="322" w:lineRule="exact"/>
        <w:ind w:left="600" w:hanging="600"/>
      </w:pPr>
      <w:r>
        <w:rPr>
          <w:rStyle w:val="22"/>
        </w:rPr>
        <w:t>Настоящая Оферта является публичным предложением Поставщика, адресованным неопределенному кругу лиц, именуемых далее «Покупатели» / «Покупатель», о заключении договора поставки товара (далее - «Договор») на условиях, содержащихся в Оферте, включая все Приложения.</w:t>
      </w:r>
    </w:p>
    <w:p w14:paraId="50585A7E" w14:textId="77777777" w:rsidR="00F20451" w:rsidRDefault="000558DC">
      <w:pPr>
        <w:pStyle w:val="20"/>
        <w:numPr>
          <w:ilvl w:val="1"/>
          <w:numId w:val="1"/>
        </w:numPr>
        <w:shd w:val="clear" w:color="auto" w:fill="auto"/>
        <w:tabs>
          <w:tab w:val="left" w:pos="570"/>
        </w:tabs>
        <w:spacing w:before="0" w:after="0" w:line="322" w:lineRule="exact"/>
        <w:ind w:left="600" w:hanging="600"/>
      </w:pPr>
      <w:r>
        <w:rPr>
          <w:rStyle w:val="22"/>
        </w:rPr>
        <w:t>Заказ Товара на сайте</w:t>
      </w:r>
      <w:hyperlink r:id="rId7" w:history="1">
        <w:r>
          <w:rPr>
            <w:rStyle w:val="a3"/>
          </w:rPr>
          <w:t xml:space="preserve"> http://www.russalt-center.ru </w:t>
        </w:r>
      </w:hyperlink>
      <w:r>
        <w:rPr>
          <w:rStyle w:val="22"/>
        </w:rPr>
        <w:t xml:space="preserve">- </w:t>
      </w:r>
      <w:proofErr w:type="gramStart"/>
      <w:r>
        <w:rPr>
          <w:rStyle w:val="22"/>
        </w:rPr>
        <w:t>позиции</w:t>
      </w:r>
      <w:proofErr w:type="gramEnd"/>
      <w:r>
        <w:rPr>
          <w:rStyle w:val="22"/>
        </w:rPr>
        <w:t xml:space="preserve"> указанные Покупателем из ассортимента Товара, предложенного к продаже, при оформлении заказа на приобретение Товара на сайте или через Оператора - уполномоченного сотрудника ООО «</w:t>
      </w:r>
      <w:proofErr w:type="spellStart"/>
      <w:r>
        <w:rPr>
          <w:rStyle w:val="22"/>
        </w:rPr>
        <w:t>Руссоль</w:t>
      </w:r>
      <w:proofErr w:type="spellEnd"/>
      <w:r>
        <w:rPr>
          <w:rStyle w:val="22"/>
        </w:rPr>
        <w:t>-центр».</w:t>
      </w:r>
    </w:p>
    <w:p w14:paraId="689465E5" w14:textId="77777777" w:rsidR="00F20451" w:rsidRDefault="000558DC">
      <w:pPr>
        <w:pStyle w:val="20"/>
        <w:numPr>
          <w:ilvl w:val="1"/>
          <w:numId w:val="1"/>
        </w:numPr>
        <w:shd w:val="clear" w:color="auto" w:fill="auto"/>
        <w:tabs>
          <w:tab w:val="left" w:pos="570"/>
        </w:tabs>
        <w:spacing w:before="0" w:after="0" w:line="322" w:lineRule="exact"/>
        <w:ind w:left="600" w:hanging="600"/>
      </w:pPr>
      <w:r>
        <w:rPr>
          <w:rStyle w:val="22"/>
        </w:rPr>
        <w:t>Заказ Покупателем Товара, размещенного на сайте</w:t>
      </w:r>
      <w:hyperlink r:id="rId8" w:history="1">
        <w:r>
          <w:rPr>
            <w:rStyle w:val="a3"/>
          </w:rPr>
          <w:t xml:space="preserve"> http://www.russalt-center.ru</w:t>
        </w:r>
      </w:hyperlink>
      <w:r w:rsidRPr="001C1F79">
        <w:rPr>
          <w:rStyle w:val="23"/>
          <w:lang w:val="ru-RU"/>
        </w:rPr>
        <w:t xml:space="preserve"> </w:t>
      </w:r>
      <w:r>
        <w:rPr>
          <w:rStyle w:val="22"/>
        </w:rPr>
        <w:t>означает, что Покупатель согласен со всеми условиями настоящей Оферты.</w:t>
      </w:r>
    </w:p>
    <w:p w14:paraId="2015DF08" w14:textId="77777777" w:rsidR="00F20451" w:rsidRDefault="000558DC">
      <w:pPr>
        <w:pStyle w:val="20"/>
        <w:numPr>
          <w:ilvl w:val="1"/>
          <w:numId w:val="1"/>
        </w:numPr>
        <w:shd w:val="clear" w:color="auto" w:fill="auto"/>
        <w:tabs>
          <w:tab w:val="left" w:pos="570"/>
        </w:tabs>
        <w:spacing w:before="0" w:after="0" w:line="322" w:lineRule="exact"/>
        <w:ind w:left="600" w:hanging="600"/>
      </w:pPr>
      <w:r>
        <w:rPr>
          <w:rStyle w:val="22"/>
        </w:rPr>
        <w:t>ООО «</w:t>
      </w:r>
      <w:proofErr w:type="spellStart"/>
      <w:r>
        <w:rPr>
          <w:rStyle w:val="22"/>
        </w:rPr>
        <w:t>Руссоль</w:t>
      </w:r>
      <w:proofErr w:type="spellEnd"/>
      <w:r>
        <w:rPr>
          <w:rStyle w:val="22"/>
        </w:rPr>
        <w:t>-центр» имеет право вносить изменения в Оферту без уведомления Покупателей.</w:t>
      </w:r>
    </w:p>
    <w:p w14:paraId="0219EB69" w14:textId="77777777" w:rsidR="00F20451" w:rsidRDefault="000558DC">
      <w:pPr>
        <w:pStyle w:val="20"/>
        <w:numPr>
          <w:ilvl w:val="1"/>
          <w:numId w:val="1"/>
        </w:numPr>
        <w:shd w:val="clear" w:color="auto" w:fill="auto"/>
        <w:tabs>
          <w:tab w:val="left" w:pos="570"/>
        </w:tabs>
        <w:spacing w:before="0" w:after="480" w:line="322" w:lineRule="exact"/>
        <w:ind w:left="600" w:hanging="600"/>
      </w:pPr>
      <w:r>
        <w:rPr>
          <w:rStyle w:val="22"/>
        </w:rPr>
        <w:t xml:space="preserve">Срок действия Оферты не ограничен, если иное не указано на сайте </w:t>
      </w:r>
      <w:hyperlink r:id="rId9" w:history="1">
        <w:r>
          <w:rPr>
            <w:rStyle w:val="a3"/>
          </w:rPr>
          <w:t>http://www.russalt-center.ru</w:t>
        </w:r>
        <w:r w:rsidRPr="001C1F79">
          <w:rPr>
            <w:rStyle w:val="a3"/>
            <w:lang w:eastAsia="en-US" w:bidi="en-US"/>
          </w:rPr>
          <w:t>.</w:t>
        </w:r>
      </w:hyperlink>
    </w:p>
    <w:p w14:paraId="3768C2C8" w14:textId="77777777" w:rsidR="00F20451" w:rsidRDefault="000558DC">
      <w:pPr>
        <w:pStyle w:val="10"/>
        <w:keepNext/>
        <w:keepLines/>
        <w:numPr>
          <w:ilvl w:val="0"/>
          <w:numId w:val="1"/>
        </w:numPr>
        <w:shd w:val="clear" w:color="auto" w:fill="auto"/>
        <w:tabs>
          <w:tab w:val="left" w:pos="3283"/>
        </w:tabs>
        <w:spacing w:after="0" w:line="322" w:lineRule="exact"/>
        <w:ind w:left="2880"/>
        <w:jc w:val="both"/>
      </w:pPr>
      <w:bookmarkStart w:id="2" w:name="bookmark2"/>
      <w:r>
        <w:rPr>
          <w:rStyle w:val="11"/>
          <w:b/>
          <w:bCs/>
        </w:rPr>
        <w:t>СУЩЕСТВЕННЫЕ УСЛОВИЯ</w:t>
      </w:r>
      <w:bookmarkEnd w:id="2"/>
    </w:p>
    <w:p w14:paraId="49054FDF" w14:textId="77777777" w:rsidR="00F20451" w:rsidRDefault="000558DC">
      <w:pPr>
        <w:pStyle w:val="20"/>
        <w:numPr>
          <w:ilvl w:val="1"/>
          <w:numId w:val="1"/>
        </w:numPr>
        <w:shd w:val="clear" w:color="auto" w:fill="auto"/>
        <w:spacing w:before="0" w:after="0" w:line="322" w:lineRule="exact"/>
        <w:ind w:left="600" w:hanging="600"/>
      </w:pPr>
      <w:r>
        <w:rPr>
          <w:rStyle w:val="22"/>
        </w:rPr>
        <w:t xml:space="preserve"> Поставщик обязуется передать в собственность Покупателя, а Покупатель обязуется оплатить и принять в собственность продукцию, именуемую в дальнейшем Товар, на условиях определенных настоящей Офертой.</w:t>
      </w:r>
    </w:p>
    <w:p w14:paraId="6BD5E6FD" w14:textId="77777777" w:rsidR="00F20451" w:rsidRDefault="000558DC">
      <w:pPr>
        <w:pStyle w:val="20"/>
        <w:numPr>
          <w:ilvl w:val="1"/>
          <w:numId w:val="1"/>
        </w:numPr>
        <w:shd w:val="clear" w:color="auto" w:fill="auto"/>
        <w:tabs>
          <w:tab w:val="left" w:pos="594"/>
        </w:tabs>
        <w:spacing w:before="0" w:after="0" w:line="322" w:lineRule="exact"/>
        <w:ind w:left="600" w:hanging="600"/>
      </w:pPr>
      <w:r>
        <w:rPr>
          <w:rStyle w:val="22"/>
        </w:rPr>
        <w:t>Заказ Товара осуществляется Покупателем путем направления электронного сообщения по адресу:</w:t>
      </w:r>
      <w:hyperlink r:id="rId10" w:history="1">
        <w:r>
          <w:rPr>
            <w:rStyle w:val="a3"/>
          </w:rPr>
          <w:t xml:space="preserve"> zakaz@russalt-center.ru </w:t>
        </w:r>
      </w:hyperlink>
      <w:r>
        <w:rPr>
          <w:rStyle w:val="22"/>
        </w:rPr>
        <w:t>или через Оператора по телефону +7 (495) 150-20-09.</w:t>
      </w:r>
    </w:p>
    <w:p w14:paraId="080B74F8" w14:textId="77777777" w:rsidR="00F20451" w:rsidRDefault="000558DC">
      <w:pPr>
        <w:pStyle w:val="20"/>
        <w:numPr>
          <w:ilvl w:val="1"/>
          <w:numId w:val="1"/>
        </w:numPr>
        <w:shd w:val="clear" w:color="auto" w:fill="auto"/>
        <w:tabs>
          <w:tab w:val="left" w:pos="594"/>
        </w:tabs>
        <w:spacing w:before="0" w:after="0" w:line="322" w:lineRule="exact"/>
        <w:ind w:left="600" w:hanging="600"/>
      </w:pPr>
      <w:r>
        <w:rPr>
          <w:rStyle w:val="22"/>
        </w:rPr>
        <w:t>При заказе Товара Покупатель обязуется предоставить Поставщику следующую информацию о себе:</w:t>
      </w:r>
    </w:p>
    <w:p w14:paraId="3A9307B7" w14:textId="77777777" w:rsidR="00F20451" w:rsidRDefault="000558DC">
      <w:pPr>
        <w:pStyle w:val="20"/>
        <w:numPr>
          <w:ilvl w:val="2"/>
          <w:numId w:val="1"/>
        </w:numPr>
        <w:shd w:val="clear" w:color="auto" w:fill="auto"/>
        <w:tabs>
          <w:tab w:val="left" w:pos="1400"/>
        </w:tabs>
        <w:spacing w:before="0" w:after="0" w:line="322" w:lineRule="exact"/>
        <w:ind w:left="600" w:firstLine="0"/>
      </w:pPr>
      <w:r>
        <w:rPr>
          <w:rStyle w:val="22"/>
        </w:rPr>
        <w:t>Для юридических лиц:</w:t>
      </w:r>
    </w:p>
    <w:p w14:paraId="359BC51B" w14:textId="77777777" w:rsidR="00F20451" w:rsidRDefault="000558DC">
      <w:pPr>
        <w:pStyle w:val="20"/>
        <w:numPr>
          <w:ilvl w:val="0"/>
          <w:numId w:val="2"/>
        </w:numPr>
        <w:shd w:val="clear" w:color="auto" w:fill="auto"/>
        <w:tabs>
          <w:tab w:val="left" w:pos="1314"/>
        </w:tabs>
        <w:spacing w:before="0" w:after="0" w:line="336" w:lineRule="exact"/>
        <w:ind w:left="960" w:firstLine="0"/>
      </w:pPr>
      <w:r>
        <w:rPr>
          <w:rStyle w:val="22"/>
        </w:rPr>
        <w:t>Фирменное наименование (полное и сокращенное);</w:t>
      </w:r>
    </w:p>
    <w:p w14:paraId="33E57D8B" w14:textId="77777777" w:rsidR="00F20451" w:rsidRDefault="000558DC">
      <w:pPr>
        <w:pStyle w:val="20"/>
        <w:numPr>
          <w:ilvl w:val="0"/>
          <w:numId w:val="2"/>
        </w:numPr>
        <w:shd w:val="clear" w:color="auto" w:fill="auto"/>
        <w:tabs>
          <w:tab w:val="left" w:pos="1314"/>
        </w:tabs>
        <w:spacing w:before="0" w:after="0" w:line="336" w:lineRule="exact"/>
        <w:ind w:left="960" w:firstLine="0"/>
      </w:pPr>
      <w:r>
        <w:rPr>
          <w:rStyle w:val="22"/>
        </w:rPr>
        <w:t>ОГРН, ИНН и КПП;</w:t>
      </w:r>
    </w:p>
    <w:p w14:paraId="060E0415" w14:textId="77777777" w:rsidR="00F20451" w:rsidRDefault="000558DC">
      <w:pPr>
        <w:pStyle w:val="20"/>
        <w:numPr>
          <w:ilvl w:val="0"/>
          <w:numId w:val="2"/>
        </w:numPr>
        <w:shd w:val="clear" w:color="auto" w:fill="auto"/>
        <w:tabs>
          <w:tab w:val="left" w:pos="1314"/>
        </w:tabs>
        <w:spacing w:before="0" w:after="0" w:line="336" w:lineRule="exact"/>
        <w:ind w:left="960" w:firstLine="0"/>
      </w:pPr>
      <w:r>
        <w:rPr>
          <w:rStyle w:val="22"/>
        </w:rPr>
        <w:t>фамилию, имя, отчество руководителя компании;</w:t>
      </w:r>
    </w:p>
    <w:p w14:paraId="62BF5126" w14:textId="77777777" w:rsidR="00F20451" w:rsidRDefault="000558DC">
      <w:pPr>
        <w:pStyle w:val="20"/>
        <w:numPr>
          <w:ilvl w:val="0"/>
          <w:numId w:val="2"/>
        </w:numPr>
        <w:shd w:val="clear" w:color="auto" w:fill="auto"/>
        <w:tabs>
          <w:tab w:val="left" w:pos="1314"/>
        </w:tabs>
        <w:spacing w:before="0" w:after="0" w:line="336" w:lineRule="exact"/>
        <w:ind w:left="960" w:firstLine="0"/>
      </w:pPr>
      <w:r>
        <w:rPr>
          <w:rStyle w:val="22"/>
        </w:rPr>
        <w:t>адрес (местонахождение) юридического лица;</w:t>
      </w:r>
    </w:p>
    <w:p w14:paraId="60990F7F" w14:textId="77777777" w:rsidR="00F20451" w:rsidRDefault="000558DC">
      <w:pPr>
        <w:pStyle w:val="20"/>
        <w:numPr>
          <w:ilvl w:val="0"/>
          <w:numId w:val="2"/>
        </w:numPr>
        <w:shd w:val="clear" w:color="auto" w:fill="auto"/>
        <w:tabs>
          <w:tab w:val="left" w:pos="1314"/>
        </w:tabs>
        <w:spacing w:before="0" w:after="0" w:line="336" w:lineRule="exact"/>
        <w:ind w:left="960" w:firstLine="0"/>
      </w:pPr>
      <w:r>
        <w:rPr>
          <w:rStyle w:val="22"/>
        </w:rPr>
        <w:t>контактный телефон и адрес электронной почты;</w:t>
      </w:r>
    </w:p>
    <w:p w14:paraId="6AF45C2B" w14:textId="77777777" w:rsidR="00F20451" w:rsidRDefault="000558DC">
      <w:pPr>
        <w:pStyle w:val="20"/>
        <w:numPr>
          <w:ilvl w:val="0"/>
          <w:numId w:val="2"/>
        </w:numPr>
        <w:shd w:val="clear" w:color="auto" w:fill="auto"/>
        <w:tabs>
          <w:tab w:val="left" w:pos="1314"/>
        </w:tabs>
        <w:spacing w:before="0" w:after="0" w:line="336" w:lineRule="exact"/>
        <w:ind w:left="960" w:firstLine="0"/>
      </w:pPr>
      <w:r>
        <w:rPr>
          <w:rStyle w:val="22"/>
        </w:rPr>
        <w:t>банковские реквизиты организации.</w:t>
      </w:r>
    </w:p>
    <w:p w14:paraId="3B80C014" w14:textId="77777777" w:rsidR="00F20451" w:rsidRDefault="000558DC">
      <w:pPr>
        <w:pStyle w:val="20"/>
        <w:numPr>
          <w:ilvl w:val="2"/>
          <w:numId w:val="1"/>
        </w:numPr>
        <w:shd w:val="clear" w:color="auto" w:fill="auto"/>
        <w:tabs>
          <w:tab w:val="left" w:pos="1400"/>
        </w:tabs>
        <w:spacing w:before="0" w:after="0" w:line="336" w:lineRule="exact"/>
        <w:ind w:left="600" w:firstLine="0"/>
      </w:pPr>
      <w:r>
        <w:rPr>
          <w:rStyle w:val="22"/>
        </w:rPr>
        <w:t>Для индивидуальных предпринимателей:</w:t>
      </w:r>
    </w:p>
    <w:p w14:paraId="55558CD1" w14:textId="77777777" w:rsidR="00F20451" w:rsidRDefault="000558DC">
      <w:pPr>
        <w:pStyle w:val="20"/>
        <w:numPr>
          <w:ilvl w:val="0"/>
          <w:numId w:val="2"/>
        </w:numPr>
        <w:shd w:val="clear" w:color="auto" w:fill="auto"/>
        <w:tabs>
          <w:tab w:val="left" w:pos="1469"/>
        </w:tabs>
        <w:spacing w:before="0" w:after="0" w:line="341" w:lineRule="exact"/>
        <w:ind w:left="1120" w:firstLine="0"/>
      </w:pPr>
      <w:r>
        <w:rPr>
          <w:rStyle w:val="22"/>
        </w:rPr>
        <w:t>Фамилию, имя, отчество индивидуального предпринимателя;</w:t>
      </w:r>
    </w:p>
    <w:p w14:paraId="4E0807B0" w14:textId="77777777" w:rsidR="00F20451" w:rsidRDefault="000558DC">
      <w:pPr>
        <w:pStyle w:val="20"/>
        <w:numPr>
          <w:ilvl w:val="0"/>
          <w:numId w:val="2"/>
        </w:numPr>
        <w:shd w:val="clear" w:color="auto" w:fill="auto"/>
        <w:tabs>
          <w:tab w:val="left" w:pos="1469"/>
        </w:tabs>
        <w:spacing w:before="0" w:after="0" w:line="341" w:lineRule="exact"/>
        <w:ind w:left="1120" w:firstLine="0"/>
      </w:pPr>
      <w:r>
        <w:rPr>
          <w:rStyle w:val="22"/>
        </w:rPr>
        <w:lastRenderedPageBreak/>
        <w:t>ОГРНИП, ИНН;</w:t>
      </w:r>
    </w:p>
    <w:p w14:paraId="251BDC02" w14:textId="77777777" w:rsidR="00F20451" w:rsidRDefault="000558DC">
      <w:pPr>
        <w:pStyle w:val="20"/>
        <w:numPr>
          <w:ilvl w:val="0"/>
          <w:numId w:val="2"/>
        </w:numPr>
        <w:shd w:val="clear" w:color="auto" w:fill="auto"/>
        <w:tabs>
          <w:tab w:val="left" w:pos="1469"/>
        </w:tabs>
        <w:spacing w:before="0" w:after="0" w:line="341" w:lineRule="exact"/>
        <w:ind w:left="1120" w:firstLine="0"/>
      </w:pPr>
      <w:r>
        <w:rPr>
          <w:rStyle w:val="22"/>
        </w:rPr>
        <w:t>адрес регистрации по месту жительства;</w:t>
      </w:r>
    </w:p>
    <w:p w14:paraId="38D3EFE0" w14:textId="77777777" w:rsidR="00F20451" w:rsidRDefault="000558DC">
      <w:pPr>
        <w:pStyle w:val="20"/>
        <w:numPr>
          <w:ilvl w:val="0"/>
          <w:numId w:val="2"/>
        </w:numPr>
        <w:shd w:val="clear" w:color="auto" w:fill="auto"/>
        <w:tabs>
          <w:tab w:val="left" w:pos="1469"/>
        </w:tabs>
        <w:spacing w:before="0" w:after="0" w:line="341" w:lineRule="exact"/>
        <w:ind w:left="1120" w:firstLine="0"/>
      </w:pPr>
      <w:r>
        <w:rPr>
          <w:rStyle w:val="22"/>
        </w:rPr>
        <w:t>контактный телефон и адрес электронной почты;</w:t>
      </w:r>
    </w:p>
    <w:p w14:paraId="35A6323A" w14:textId="77777777" w:rsidR="00F20451" w:rsidRDefault="000558DC">
      <w:pPr>
        <w:pStyle w:val="20"/>
        <w:numPr>
          <w:ilvl w:val="0"/>
          <w:numId w:val="2"/>
        </w:numPr>
        <w:shd w:val="clear" w:color="auto" w:fill="auto"/>
        <w:tabs>
          <w:tab w:val="left" w:pos="1469"/>
        </w:tabs>
        <w:spacing w:before="0" w:after="0" w:line="322" w:lineRule="exact"/>
        <w:ind w:left="1120" w:firstLine="0"/>
      </w:pPr>
      <w:r>
        <w:rPr>
          <w:rStyle w:val="22"/>
        </w:rPr>
        <w:t>банковские реквизиты.</w:t>
      </w:r>
    </w:p>
    <w:p w14:paraId="43E1AA58" w14:textId="77777777" w:rsidR="00F20451" w:rsidRDefault="000558DC">
      <w:pPr>
        <w:pStyle w:val="20"/>
        <w:numPr>
          <w:ilvl w:val="2"/>
          <w:numId w:val="1"/>
        </w:numPr>
        <w:shd w:val="clear" w:color="auto" w:fill="auto"/>
        <w:tabs>
          <w:tab w:val="left" w:pos="1480"/>
        </w:tabs>
        <w:spacing w:before="0" w:after="0" w:line="322" w:lineRule="exact"/>
        <w:ind w:left="1460" w:hanging="720"/>
      </w:pPr>
      <w:r>
        <w:rPr>
          <w:rStyle w:val="22"/>
        </w:rPr>
        <w:t>В случае, если Товар подлежит передаче не Покупателю, а Грузополучателю, то при оформлении заказа необходимо предоставить все данные Грузополучателя по вышеуказанным реквизитам.</w:t>
      </w:r>
    </w:p>
    <w:p w14:paraId="4350D28D" w14:textId="77777777" w:rsidR="00F20451" w:rsidRDefault="000558DC">
      <w:pPr>
        <w:pStyle w:val="20"/>
        <w:numPr>
          <w:ilvl w:val="1"/>
          <w:numId w:val="1"/>
        </w:numPr>
        <w:shd w:val="clear" w:color="auto" w:fill="auto"/>
        <w:tabs>
          <w:tab w:val="left" w:pos="743"/>
        </w:tabs>
        <w:spacing w:before="0" w:after="0" w:line="322" w:lineRule="exact"/>
        <w:ind w:left="740" w:hanging="560"/>
      </w:pPr>
      <w:r>
        <w:rPr>
          <w:rStyle w:val="22"/>
        </w:rPr>
        <w:t>Наименование, количество, ассортимент, артикул, цена выбранного Покупателем Товара должны быть обязательно указаны в заказе.</w:t>
      </w:r>
    </w:p>
    <w:p w14:paraId="0EAA4A3C" w14:textId="77777777" w:rsidR="00F20451" w:rsidRDefault="000558DC">
      <w:pPr>
        <w:pStyle w:val="20"/>
        <w:numPr>
          <w:ilvl w:val="1"/>
          <w:numId w:val="1"/>
        </w:numPr>
        <w:shd w:val="clear" w:color="auto" w:fill="auto"/>
        <w:tabs>
          <w:tab w:val="left" w:pos="743"/>
        </w:tabs>
        <w:spacing w:before="0" w:after="0" w:line="322" w:lineRule="exact"/>
        <w:ind w:left="740" w:hanging="560"/>
      </w:pPr>
      <w:r>
        <w:rPr>
          <w:rStyle w:val="22"/>
        </w:rPr>
        <w:t>В случае, если Покупатель указал в заказе и/или в информации о себе неполную либо недостоверную информацию, Поставщик вправе не принимать во внимание такой Заказ и не приступать к его согласованию и обработке.</w:t>
      </w:r>
    </w:p>
    <w:p w14:paraId="35EE9F90" w14:textId="77777777" w:rsidR="00F20451" w:rsidRDefault="000558DC">
      <w:pPr>
        <w:pStyle w:val="20"/>
        <w:numPr>
          <w:ilvl w:val="1"/>
          <w:numId w:val="1"/>
        </w:numPr>
        <w:shd w:val="clear" w:color="auto" w:fill="auto"/>
        <w:tabs>
          <w:tab w:val="left" w:pos="743"/>
        </w:tabs>
        <w:spacing w:before="0" w:after="0" w:line="322" w:lineRule="exact"/>
        <w:ind w:left="740" w:hanging="560"/>
      </w:pPr>
      <w:r>
        <w:rPr>
          <w:rStyle w:val="22"/>
        </w:rPr>
        <w:t>Если Поставщику необходима дополнительная информация, он вправе запросить ее у Покупателя. В случае не предоставления необходимой информации Покупателем, Поставщик не несет ответственности за выбранный Покупателем Товар.</w:t>
      </w:r>
    </w:p>
    <w:p w14:paraId="1E6C20E5" w14:textId="77777777" w:rsidR="00F20451" w:rsidRDefault="000558DC">
      <w:pPr>
        <w:pStyle w:val="20"/>
        <w:numPr>
          <w:ilvl w:val="1"/>
          <w:numId w:val="1"/>
        </w:numPr>
        <w:shd w:val="clear" w:color="auto" w:fill="auto"/>
        <w:tabs>
          <w:tab w:val="left" w:pos="743"/>
        </w:tabs>
        <w:spacing w:before="0" w:after="0" w:line="322" w:lineRule="exact"/>
        <w:ind w:left="740" w:hanging="560"/>
      </w:pPr>
      <w:r>
        <w:rPr>
          <w:rStyle w:val="22"/>
        </w:rPr>
        <w:t>Поставщик не несет ответственности за содержание и достоверность информации, предоставленной Покупателем при оформлении заказа.</w:t>
      </w:r>
    </w:p>
    <w:p w14:paraId="3536B2E8" w14:textId="77777777" w:rsidR="00F20451" w:rsidRDefault="000558DC">
      <w:pPr>
        <w:pStyle w:val="20"/>
        <w:numPr>
          <w:ilvl w:val="1"/>
          <w:numId w:val="1"/>
        </w:numPr>
        <w:shd w:val="clear" w:color="auto" w:fill="auto"/>
        <w:tabs>
          <w:tab w:val="left" w:pos="743"/>
        </w:tabs>
        <w:spacing w:before="0" w:after="0" w:line="322" w:lineRule="exact"/>
        <w:ind w:left="740" w:hanging="560"/>
      </w:pPr>
      <w:r>
        <w:rPr>
          <w:rStyle w:val="22"/>
        </w:rPr>
        <w:t>На основании заказа Покупателя, полученного Поставщиком посредством электронной или факсимильной связи, позволяющей достоверно определить, что документ направлен Покупателем, Поставщик, исходя из своих товарных запасов на складах, составляет счет с указанием ассортимента, количества товара, цены за единицу товара. Счет является согласованием Поставщиком заказа Покупателя. Счет направляется Поставщиком Покупателю до передачи Товара (посредством электронной, факсимильной или почтовой связи). Цена на Товар считается согласованной и изменению не подлежит в течение срока действия счета - 3 (трех) рабочих дней, следующих за днем выставления счета Поставщиком. При указании Покупателем в Заявке запроса на доставку Товара за счет Поставщика и в случае согласия Поставщика на такой запрос Покупателя, Поставщик выставляет Покупателю счет на оплату с учетом транспортных расходов.</w:t>
      </w:r>
    </w:p>
    <w:p w14:paraId="0E7A2D39" w14:textId="77777777" w:rsidR="00F20451" w:rsidRDefault="000558DC">
      <w:pPr>
        <w:pStyle w:val="20"/>
        <w:numPr>
          <w:ilvl w:val="1"/>
          <w:numId w:val="1"/>
        </w:numPr>
        <w:shd w:val="clear" w:color="auto" w:fill="auto"/>
        <w:tabs>
          <w:tab w:val="left" w:pos="743"/>
        </w:tabs>
        <w:spacing w:before="0" w:after="0" w:line="322" w:lineRule="exact"/>
        <w:ind w:left="740" w:hanging="560"/>
      </w:pPr>
      <w:r>
        <w:rPr>
          <w:rStyle w:val="22"/>
        </w:rPr>
        <w:t>Договор поставки между Продавцом и Покупателем считается заключенным на условиях, изложенных в настоящей Оферте, с момента оплаты Покупателем счета, выставленного Поставщиком, при условии, что Покупателем не нарушен срок оплаты, указанный в 2.8. настоящей Оферты.</w:t>
      </w:r>
    </w:p>
    <w:p w14:paraId="0025AD5E" w14:textId="77777777" w:rsidR="00F20451" w:rsidRDefault="000558DC">
      <w:pPr>
        <w:pStyle w:val="10"/>
        <w:keepNext/>
        <w:keepLines/>
        <w:numPr>
          <w:ilvl w:val="0"/>
          <w:numId w:val="1"/>
        </w:numPr>
        <w:shd w:val="clear" w:color="auto" w:fill="auto"/>
        <w:tabs>
          <w:tab w:val="left" w:pos="3232"/>
        </w:tabs>
        <w:spacing w:after="60" w:line="322" w:lineRule="exact"/>
        <w:ind w:left="2800"/>
        <w:jc w:val="both"/>
      </w:pPr>
      <w:bookmarkStart w:id="3" w:name="bookmark3"/>
      <w:r>
        <w:rPr>
          <w:rStyle w:val="11"/>
          <w:b/>
          <w:bCs/>
        </w:rPr>
        <w:t>КАЧЕСТВО И УПАКОВКА ТОВАРА</w:t>
      </w:r>
      <w:bookmarkEnd w:id="3"/>
    </w:p>
    <w:p w14:paraId="40789177" w14:textId="77777777" w:rsidR="00F20451" w:rsidRDefault="000558DC">
      <w:pPr>
        <w:pStyle w:val="20"/>
        <w:numPr>
          <w:ilvl w:val="1"/>
          <w:numId w:val="1"/>
        </w:numPr>
        <w:shd w:val="clear" w:color="auto" w:fill="auto"/>
        <w:tabs>
          <w:tab w:val="left" w:pos="743"/>
        </w:tabs>
        <w:spacing w:before="0" w:after="93" w:line="322" w:lineRule="exact"/>
        <w:ind w:left="740"/>
      </w:pPr>
      <w:r>
        <w:rPr>
          <w:rStyle w:val="22"/>
        </w:rPr>
        <w:t>Качество поставляемого ООО «</w:t>
      </w:r>
      <w:proofErr w:type="spellStart"/>
      <w:r>
        <w:rPr>
          <w:rStyle w:val="22"/>
        </w:rPr>
        <w:t>Руссоль</w:t>
      </w:r>
      <w:proofErr w:type="spellEnd"/>
      <w:r>
        <w:rPr>
          <w:rStyle w:val="22"/>
        </w:rPr>
        <w:t xml:space="preserve">-центр» Товара соответствует требованиям ГОСТ, ТУ и иных принятых в Российской Федерации стандартов и обеспечивает безопасность жизни и здоровья потребителей. Информация о подтверждении соответствия Товара установленным требованиям доводится до сведения Покупателя одним из следующих документов по выбору Поставщика: сканом (копией) сертификата, заверенной держателем подлинника сертификата, нотариусом или органом по </w:t>
      </w:r>
      <w:r>
        <w:rPr>
          <w:rStyle w:val="22"/>
        </w:rPr>
        <w:lastRenderedPageBreak/>
        <w:t xml:space="preserve">сертификации товаров, выдавшим сертификат или </w:t>
      </w:r>
      <w:proofErr w:type="spellStart"/>
      <w:r>
        <w:rPr>
          <w:rStyle w:val="22"/>
        </w:rPr>
        <w:t>товарно</w:t>
      </w:r>
      <w:r>
        <w:rPr>
          <w:rStyle w:val="22"/>
        </w:rPr>
        <w:softHyphen/>
        <w:t>сопроводительными</w:t>
      </w:r>
      <w:proofErr w:type="spellEnd"/>
      <w:r>
        <w:rPr>
          <w:rStyle w:val="22"/>
        </w:rPr>
        <w:t xml:space="preserve"> документами, оформленными Поставщиком, содержащими по каждому наименованию товара сведения о подтверждении его соответствия установленным требованиям (номер сертификата соответствия, срок его действия, орган, выдавший сертификат, или регистрационный номер декларации о соответствии, срок ее действия, наименование изготовителя или поставщика (продавца), принявшего декларацию, и орган, ее зарегистрировавший (п. 12 Правил продажи отдельных видов Товаров от 19.01.1998г. № 55).</w:t>
      </w:r>
    </w:p>
    <w:p w14:paraId="6C716369" w14:textId="77777777" w:rsidR="00F20451" w:rsidRDefault="000558DC">
      <w:pPr>
        <w:pStyle w:val="10"/>
        <w:keepNext/>
        <w:keepLines/>
        <w:numPr>
          <w:ilvl w:val="0"/>
          <w:numId w:val="1"/>
        </w:numPr>
        <w:shd w:val="clear" w:color="auto" w:fill="auto"/>
        <w:tabs>
          <w:tab w:val="left" w:pos="3297"/>
        </w:tabs>
        <w:spacing w:after="59" w:line="280" w:lineRule="exact"/>
        <w:ind w:left="2860"/>
        <w:jc w:val="both"/>
      </w:pPr>
      <w:bookmarkStart w:id="4" w:name="bookmark4"/>
      <w:r>
        <w:rPr>
          <w:rStyle w:val="11"/>
          <w:b/>
          <w:bCs/>
        </w:rPr>
        <w:t>ЦЕНА И ПОРЯДОК РАСЧЕТОВ</w:t>
      </w:r>
      <w:bookmarkEnd w:id="4"/>
    </w:p>
    <w:p w14:paraId="54FFB1EC" w14:textId="77777777" w:rsidR="00F20451" w:rsidRDefault="000558DC">
      <w:pPr>
        <w:pStyle w:val="20"/>
        <w:numPr>
          <w:ilvl w:val="1"/>
          <w:numId w:val="1"/>
        </w:numPr>
        <w:shd w:val="clear" w:color="auto" w:fill="auto"/>
        <w:tabs>
          <w:tab w:val="left" w:pos="710"/>
        </w:tabs>
        <w:spacing w:before="0" w:after="0" w:line="322" w:lineRule="exact"/>
        <w:ind w:left="740"/>
      </w:pPr>
      <w:r>
        <w:rPr>
          <w:rStyle w:val="22"/>
        </w:rPr>
        <w:t>Цена Товара устанавливается в российских рублях и включает в себя стоимость товара, НДС, стоимость невозвратной тары и упаковки.</w:t>
      </w:r>
    </w:p>
    <w:p w14:paraId="70599175" w14:textId="788F5793" w:rsidR="00F20451" w:rsidRDefault="000558DC">
      <w:pPr>
        <w:pStyle w:val="20"/>
        <w:numPr>
          <w:ilvl w:val="1"/>
          <w:numId w:val="1"/>
        </w:numPr>
        <w:shd w:val="clear" w:color="auto" w:fill="auto"/>
        <w:tabs>
          <w:tab w:val="left" w:pos="710"/>
        </w:tabs>
        <w:spacing w:before="0" w:after="0" w:line="322" w:lineRule="exact"/>
        <w:ind w:left="740"/>
      </w:pPr>
      <w:r>
        <w:rPr>
          <w:rStyle w:val="22"/>
        </w:rPr>
        <w:t xml:space="preserve">Оплата каждой партий Товара производится Покупателем </w:t>
      </w:r>
      <w:r w:rsidR="001C1F79">
        <w:rPr>
          <w:rStyle w:val="22"/>
        </w:rPr>
        <w:t>на основании</w:t>
      </w:r>
      <w:r>
        <w:rPr>
          <w:rStyle w:val="22"/>
        </w:rPr>
        <w:t xml:space="preserve"> выставленного Поставщиком счета в соответствии с Заявкой Покупателя на конкретную партию Товара.</w:t>
      </w:r>
    </w:p>
    <w:p w14:paraId="372E36D5" w14:textId="77777777" w:rsidR="00F20451" w:rsidRDefault="000558DC">
      <w:pPr>
        <w:pStyle w:val="20"/>
        <w:numPr>
          <w:ilvl w:val="1"/>
          <w:numId w:val="1"/>
        </w:numPr>
        <w:shd w:val="clear" w:color="auto" w:fill="auto"/>
        <w:tabs>
          <w:tab w:val="left" w:pos="710"/>
        </w:tabs>
        <w:spacing w:before="0" w:after="0" w:line="322" w:lineRule="exact"/>
        <w:ind w:left="740"/>
      </w:pPr>
      <w:r>
        <w:rPr>
          <w:rStyle w:val="22"/>
        </w:rPr>
        <w:t>Расчеты за Товар производятся на условиях 100 % (сто процентной) предварительной оплаты Покупателем приобретаемого Товара путем перечисления денежных средств на расчетный счет Поставщика, указанный в выставленном им счете.</w:t>
      </w:r>
    </w:p>
    <w:p w14:paraId="02FA50A4" w14:textId="77777777" w:rsidR="00F20451" w:rsidRDefault="000558DC">
      <w:pPr>
        <w:pStyle w:val="20"/>
        <w:numPr>
          <w:ilvl w:val="1"/>
          <w:numId w:val="1"/>
        </w:numPr>
        <w:shd w:val="clear" w:color="auto" w:fill="auto"/>
        <w:tabs>
          <w:tab w:val="left" w:pos="710"/>
        </w:tabs>
        <w:spacing w:before="0" w:after="93" w:line="322" w:lineRule="exact"/>
        <w:ind w:left="740"/>
      </w:pPr>
      <w:r>
        <w:rPr>
          <w:rStyle w:val="22"/>
        </w:rPr>
        <w:t>Датой оплаты Товара Покупателем признаётся дата поступления в полном объёме соответствующих денежных средств на расчетный счет Поставщика.</w:t>
      </w:r>
    </w:p>
    <w:p w14:paraId="57F44D16" w14:textId="77777777" w:rsidR="00F20451" w:rsidRDefault="000558DC">
      <w:pPr>
        <w:pStyle w:val="10"/>
        <w:keepNext/>
        <w:keepLines/>
        <w:numPr>
          <w:ilvl w:val="0"/>
          <w:numId w:val="1"/>
        </w:numPr>
        <w:shd w:val="clear" w:color="auto" w:fill="auto"/>
        <w:tabs>
          <w:tab w:val="left" w:pos="2327"/>
        </w:tabs>
        <w:spacing w:after="63" w:line="280" w:lineRule="exact"/>
        <w:ind w:left="1900"/>
        <w:jc w:val="both"/>
      </w:pPr>
      <w:bookmarkStart w:id="5" w:name="bookmark5"/>
      <w:r>
        <w:rPr>
          <w:rStyle w:val="11"/>
          <w:b/>
          <w:bCs/>
        </w:rPr>
        <w:t>ПОРЯДОК ПОСТАВКИ И ПРИЕМКИ ТОВАРА</w:t>
      </w:r>
      <w:bookmarkEnd w:id="5"/>
    </w:p>
    <w:p w14:paraId="523E36F6" w14:textId="77777777" w:rsidR="00F20451" w:rsidRDefault="000558DC">
      <w:pPr>
        <w:pStyle w:val="20"/>
        <w:numPr>
          <w:ilvl w:val="1"/>
          <w:numId w:val="1"/>
        </w:numPr>
        <w:shd w:val="clear" w:color="auto" w:fill="auto"/>
        <w:tabs>
          <w:tab w:val="left" w:pos="710"/>
        </w:tabs>
        <w:spacing w:before="0" w:after="56" w:line="317" w:lineRule="exact"/>
        <w:ind w:left="740"/>
      </w:pPr>
      <w:r>
        <w:rPr>
          <w:rStyle w:val="22"/>
        </w:rPr>
        <w:t>Поставка Товара осуществляется партиями, на основании заказа Покупателя, который должен содержать наименование, количество Товара, условия и сроки его поставки, а также адрес, по которому должен быть поставлен Товар (при необходимости).</w:t>
      </w:r>
    </w:p>
    <w:p w14:paraId="37CF5069" w14:textId="77777777" w:rsidR="00F20451" w:rsidRDefault="000558DC">
      <w:pPr>
        <w:pStyle w:val="20"/>
        <w:numPr>
          <w:ilvl w:val="1"/>
          <w:numId w:val="1"/>
        </w:numPr>
        <w:shd w:val="clear" w:color="auto" w:fill="auto"/>
        <w:tabs>
          <w:tab w:val="left" w:pos="710"/>
        </w:tabs>
        <w:spacing w:before="0" w:after="64" w:line="322" w:lineRule="exact"/>
        <w:ind w:left="740"/>
      </w:pPr>
      <w:r>
        <w:rPr>
          <w:rStyle w:val="22"/>
        </w:rPr>
        <w:t xml:space="preserve">Минимальное количество Товара, на которое может быть принят заказ, составляет: 1 (одну) упаковку - для фасованной соли, либо 1 (один) мешок (либо МКР, </w:t>
      </w:r>
      <w:proofErr w:type="spellStart"/>
      <w:r>
        <w:rPr>
          <w:rStyle w:val="22"/>
        </w:rPr>
        <w:t>биг</w:t>
      </w:r>
      <w:proofErr w:type="spellEnd"/>
      <w:r>
        <w:rPr>
          <w:rStyle w:val="22"/>
        </w:rPr>
        <w:t xml:space="preserve">-бэг, </w:t>
      </w:r>
      <w:r>
        <w:rPr>
          <w:rStyle w:val="22"/>
          <w:lang w:val="en-US" w:eastAsia="en-US" w:bidi="en-US"/>
        </w:rPr>
        <w:t>FIBC</w:t>
      </w:r>
      <w:r w:rsidRPr="001C1F79">
        <w:rPr>
          <w:rStyle w:val="22"/>
          <w:lang w:eastAsia="en-US" w:bidi="en-US"/>
        </w:rPr>
        <w:t xml:space="preserve"> </w:t>
      </w:r>
      <w:r>
        <w:rPr>
          <w:rStyle w:val="22"/>
        </w:rPr>
        <w:t>и т.д.) - для нефасованной соли. В случае если в заказе указано меньшее количество Товара, Поставщик имеет право не принять заказ Покупателя к исполнению, либо исполнить его в другие сроки, уведомив об этом Покупателя.</w:t>
      </w:r>
    </w:p>
    <w:p w14:paraId="274CAC34" w14:textId="77777777" w:rsidR="00F20451" w:rsidRDefault="000558DC">
      <w:pPr>
        <w:pStyle w:val="20"/>
        <w:numPr>
          <w:ilvl w:val="1"/>
          <w:numId w:val="1"/>
        </w:numPr>
        <w:shd w:val="clear" w:color="auto" w:fill="auto"/>
        <w:tabs>
          <w:tab w:val="left" w:pos="710"/>
        </w:tabs>
        <w:spacing w:before="0" w:after="56" w:line="317" w:lineRule="exact"/>
        <w:ind w:left="740"/>
      </w:pPr>
      <w:r>
        <w:rPr>
          <w:rStyle w:val="22"/>
        </w:rPr>
        <w:t>После оплаты Покупателем выставленного Поставщиком счета, последний извещает Покупателя о готовности Товара к отгрузке / доставке. Такое уведомление может быть направлено Поставщиком посредством телефонной, факсимильной, электронной, почтовой связи и т.д.</w:t>
      </w:r>
    </w:p>
    <w:p w14:paraId="43771B7C" w14:textId="77777777" w:rsidR="00F20451" w:rsidRDefault="000558DC">
      <w:pPr>
        <w:pStyle w:val="20"/>
        <w:numPr>
          <w:ilvl w:val="1"/>
          <w:numId w:val="1"/>
        </w:numPr>
        <w:shd w:val="clear" w:color="auto" w:fill="auto"/>
        <w:tabs>
          <w:tab w:val="left" w:pos="710"/>
        </w:tabs>
        <w:spacing w:before="0" w:after="0" w:line="322" w:lineRule="exact"/>
        <w:ind w:left="740"/>
      </w:pPr>
      <w:r>
        <w:rPr>
          <w:rStyle w:val="22"/>
        </w:rPr>
        <w:t>Покупатель обязан вывезти Товар в течение 5 (пяти) рабочих дней, следующих за днем уведомления Поставщиком Покупателя о готовности Товара. В случае доставки Товара перевозчиком за счет Поставщика срок доставки указывается Поставщиком дополнительно. С согласия Покупателя допускается передача Товара частями.</w:t>
      </w:r>
    </w:p>
    <w:p w14:paraId="4B6640A8" w14:textId="77777777" w:rsidR="00F20451" w:rsidRDefault="000558DC">
      <w:pPr>
        <w:pStyle w:val="20"/>
        <w:numPr>
          <w:ilvl w:val="1"/>
          <w:numId w:val="1"/>
        </w:numPr>
        <w:shd w:val="clear" w:color="auto" w:fill="auto"/>
        <w:tabs>
          <w:tab w:val="left" w:pos="718"/>
        </w:tabs>
        <w:spacing w:before="0" w:after="56" w:line="317" w:lineRule="exact"/>
        <w:ind w:left="740"/>
      </w:pPr>
      <w:r>
        <w:rPr>
          <w:rStyle w:val="22"/>
        </w:rPr>
        <w:t>Обязанность Поставщика передать Товар Покупателю считается исполненной в момент:</w:t>
      </w:r>
    </w:p>
    <w:p w14:paraId="2CCB5A5A" w14:textId="77777777" w:rsidR="00F20451" w:rsidRDefault="000558DC">
      <w:pPr>
        <w:pStyle w:val="20"/>
        <w:numPr>
          <w:ilvl w:val="0"/>
          <w:numId w:val="2"/>
        </w:numPr>
        <w:shd w:val="clear" w:color="auto" w:fill="auto"/>
        <w:tabs>
          <w:tab w:val="left" w:pos="718"/>
        </w:tabs>
        <w:spacing w:before="0" w:after="60" w:line="322" w:lineRule="exact"/>
        <w:ind w:left="740" w:hanging="360"/>
        <w:jc w:val="left"/>
      </w:pPr>
      <w:r>
        <w:rPr>
          <w:rStyle w:val="22"/>
        </w:rPr>
        <w:lastRenderedPageBreak/>
        <w:t>предоставления Товара в распоряжение Покупателя в месте нахождения Товара - на складе Поставщика (выборка Товара/самовывоз);</w:t>
      </w:r>
    </w:p>
    <w:p w14:paraId="10560910" w14:textId="77777777" w:rsidR="00F20451" w:rsidRDefault="000558DC">
      <w:pPr>
        <w:pStyle w:val="20"/>
        <w:numPr>
          <w:ilvl w:val="0"/>
          <w:numId w:val="2"/>
        </w:numPr>
        <w:shd w:val="clear" w:color="auto" w:fill="auto"/>
        <w:tabs>
          <w:tab w:val="left" w:pos="718"/>
        </w:tabs>
        <w:spacing w:before="0" w:after="64" w:line="322" w:lineRule="exact"/>
        <w:ind w:left="740" w:hanging="360"/>
        <w:jc w:val="left"/>
      </w:pPr>
      <w:r>
        <w:rPr>
          <w:rStyle w:val="22"/>
        </w:rPr>
        <w:t>в момент сдачи Поставщиком Товара привлеченному Покупателем перевозчику;</w:t>
      </w:r>
    </w:p>
    <w:p w14:paraId="4FA66089" w14:textId="77777777" w:rsidR="00F20451" w:rsidRDefault="000558DC">
      <w:pPr>
        <w:pStyle w:val="20"/>
        <w:numPr>
          <w:ilvl w:val="0"/>
          <w:numId w:val="2"/>
        </w:numPr>
        <w:shd w:val="clear" w:color="auto" w:fill="auto"/>
        <w:tabs>
          <w:tab w:val="left" w:pos="718"/>
        </w:tabs>
        <w:spacing w:before="0" w:after="56" w:line="317" w:lineRule="exact"/>
        <w:ind w:left="740" w:hanging="360"/>
        <w:jc w:val="left"/>
      </w:pPr>
      <w:r>
        <w:rPr>
          <w:rStyle w:val="22"/>
        </w:rPr>
        <w:t>в момент вручения Товара Покупателю при доставке Товара перевозчиком, привлеченным Поставщиком.</w:t>
      </w:r>
    </w:p>
    <w:p w14:paraId="3CD24AAD" w14:textId="77777777" w:rsidR="00F20451" w:rsidRDefault="000558DC">
      <w:pPr>
        <w:pStyle w:val="20"/>
        <w:numPr>
          <w:ilvl w:val="1"/>
          <w:numId w:val="1"/>
        </w:numPr>
        <w:shd w:val="clear" w:color="auto" w:fill="auto"/>
        <w:tabs>
          <w:tab w:val="left" w:pos="718"/>
        </w:tabs>
        <w:spacing w:before="0" w:after="60" w:line="322" w:lineRule="exact"/>
        <w:ind w:left="740"/>
      </w:pPr>
      <w:r>
        <w:rPr>
          <w:rStyle w:val="22"/>
        </w:rPr>
        <w:t xml:space="preserve">При передаче Товара привлеченному Покупателем перевозчику для доставки Покупателю, датой передачи Товара является дата приема Товара привлеченным Покупателем перевозчиком, оформленная путем подписания уполномоченным Покупателем лицом документа, подтверждающего прием Товара к перевозке для доставки Покупателю (экспедиторская расписка и/или квитанция и/или акт приема-передачи Товара и/или </w:t>
      </w:r>
      <w:proofErr w:type="spellStart"/>
      <w:r>
        <w:rPr>
          <w:rStyle w:val="22"/>
        </w:rPr>
        <w:t>товарно</w:t>
      </w:r>
      <w:r>
        <w:rPr>
          <w:rStyle w:val="22"/>
        </w:rPr>
        <w:softHyphen/>
        <w:t>транспортная</w:t>
      </w:r>
      <w:proofErr w:type="spellEnd"/>
      <w:r>
        <w:rPr>
          <w:rStyle w:val="22"/>
        </w:rPr>
        <w:t xml:space="preserve"> накладная и/или транспортная накладная). При этом Покупатель обязан обеспечить заблаговременное предоставление Поставщику доверенности (оригинал либо заверенная копия) на уполномоченное лицо.</w:t>
      </w:r>
    </w:p>
    <w:p w14:paraId="6A879FB1" w14:textId="77777777" w:rsidR="00F20451" w:rsidRDefault="000558DC">
      <w:pPr>
        <w:pStyle w:val="20"/>
        <w:numPr>
          <w:ilvl w:val="1"/>
          <w:numId w:val="1"/>
        </w:numPr>
        <w:shd w:val="clear" w:color="auto" w:fill="auto"/>
        <w:tabs>
          <w:tab w:val="left" w:pos="718"/>
        </w:tabs>
        <w:spacing w:before="0" w:after="60" w:line="322" w:lineRule="exact"/>
        <w:ind w:left="740"/>
      </w:pPr>
      <w:r>
        <w:rPr>
          <w:rStyle w:val="22"/>
        </w:rPr>
        <w:t>При предоставлении Товара Покупателю в месте нахождения Покупателя (в случае доставки Товара перевозчиком за счет Поставщика), датой передачи Товара является дата приема Товара представителем Покупателя, оформленная путем подписания товарной накладной, товарно-транспортной накладной уполномоченным лицом Покупателя с приложением печати организации или доверенности (оригинал).</w:t>
      </w:r>
    </w:p>
    <w:p w14:paraId="70064920" w14:textId="77777777" w:rsidR="00F20451" w:rsidRDefault="000558DC">
      <w:pPr>
        <w:pStyle w:val="20"/>
        <w:numPr>
          <w:ilvl w:val="1"/>
          <w:numId w:val="1"/>
        </w:numPr>
        <w:shd w:val="clear" w:color="auto" w:fill="auto"/>
        <w:tabs>
          <w:tab w:val="left" w:pos="718"/>
        </w:tabs>
        <w:spacing w:before="0" w:after="60" w:line="322" w:lineRule="exact"/>
        <w:ind w:left="740"/>
      </w:pPr>
      <w:r>
        <w:rPr>
          <w:rStyle w:val="22"/>
        </w:rPr>
        <w:t xml:space="preserve">Возвратный комплект документов (товарная накладная и иные документы) Покупатель обязан предоставить Поставщику одним из нижеуказанных способов либо путем передачи привлеченному Поставщиком </w:t>
      </w:r>
      <w:proofErr w:type="gramStart"/>
      <w:r>
        <w:rPr>
          <w:rStyle w:val="22"/>
        </w:rPr>
        <w:t>перевозчику</w:t>
      </w:r>
      <w:proofErr w:type="gramEnd"/>
      <w:r>
        <w:rPr>
          <w:rStyle w:val="22"/>
        </w:rPr>
        <w:t xml:space="preserve"> либо в срок не позднее 10 (десяти) календарных дней с момента получения Товара Покупателем направить документы экспресс-почтой или ценным письмом с уведомлением о доставке и с описью вложения или курьером.</w:t>
      </w:r>
    </w:p>
    <w:p w14:paraId="3C304C2F" w14:textId="77777777" w:rsidR="00F20451" w:rsidRDefault="000558DC">
      <w:pPr>
        <w:pStyle w:val="20"/>
        <w:numPr>
          <w:ilvl w:val="1"/>
          <w:numId w:val="1"/>
        </w:numPr>
        <w:shd w:val="clear" w:color="auto" w:fill="auto"/>
        <w:tabs>
          <w:tab w:val="left" w:pos="718"/>
        </w:tabs>
        <w:spacing w:before="0" w:after="60" w:line="322" w:lineRule="exact"/>
        <w:ind w:left="740"/>
      </w:pPr>
      <w:r>
        <w:rPr>
          <w:rStyle w:val="22"/>
        </w:rPr>
        <w:t xml:space="preserve">Право собственности на Товар, а также риск случайной гибели и/или случайного повреждения Товара переходит от Поставщика к Покупателю с даты передачи Товара, определенной </w:t>
      </w:r>
      <w:proofErr w:type="gramStart"/>
      <w:r>
        <w:rPr>
          <w:rStyle w:val="22"/>
        </w:rPr>
        <w:t>согласно условий</w:t>
      </w:r>
      <w:proofErr w:type="gramEnd"/>
      <w:r>
        <w:rPr>
          <w:rStyle w:val="22"/>
        </w:rPr>
        <w:t xml:space="preserve"> п. 5.5. настоящей Оферты.</w:t>
      </w:r>
    </w:p>
    <w:p w14:paraId="23E76EC8" w14:textId="77777777" w:rsidR="00F20451" w:rsidRDefault="000558DC">
      <w:pPr>
        <w:pStyle w:val="20"/>
        <w:numPr>
          <w:ilvl w:val="1"/>
          <w:numId w:val="1"/>
        </w:numPr>
        <w:shd w:val="clear" w:color="auto" w:fill="auto"/>
        <w:tabs>
          <w:tab w:val="left" w:pos="718"/>
        </w:tabs>
        <w:spacing w:before="0" w:after="0" w:line="322" w:lineRule="exact"/>
        <w:ind w:left="740"/>
        <w:sectPr w:rsidR="00F20451">
          <w:footerReference w:type="default" r:id="rId11"/>
          <w:pgSz w:w="11900" w:h="16840"/>
          <w:pgMar w:top="1168" w:right="797" w:bottom="1324" w:left="974" w:header="0" w:footer="3" w:gutter="0"/>
          <w:cols w:space="720"/>
          <w:noEndnote/>
          <w:docGrid w:linePitch="360"/>
        </w:sectPr>
      </w:pPr>
      <w:r>
        <w:rPr>
          <w:rStyle w:val="22"/>
        </w:rPr>
        <w:t>Если при приёмке Товара Покупателем от перевозчика, привлеченного за счет Поставщика, обнаружены недостатки Товара по количеству (недопоставка, пересортица, излишек) и/или по качеству (брак, нарушенный товарный вид), Покупатель незамедлительно уведомляет об этом Поставщика и оформляет Акт. Указанный Акт подписывается уполномоченными представителями Покупателя и представителем привлеченного Поставщиком перевозчика. О составлении Акта Покупатель</w:t>
      </w:r>
    </w:p>
    <w:p w14:paraId="0091C1FB" w14:textId="77777777" w:rsidR="00F20451" w:rsidRDefault="000558DC">
      <w:pPr>
        <w:pStyle w:val="20"/>
        <w:shd w:val="clear" w:color="auto" w:fill="auto"/>
        <w:spacing w:before="0" w:after="60" w:line="322" w:lineRule="exact"/>
        <w:ind w:left="740" w:firstLine="0"/>
      </w:pPr>
      <w:r>
        <w:rPr>
          <w:rStyle w:val="22"/>
        </w:rPr>
        <w:lastRenderedPageBreak/>
        <w:t xml:space="preserve">должен сделать отметку во всех экземплярах товарной накладной и </w:t>
      </w:r>
      <w:proofErr w:type="spellStart"/>
      <w:r>
        <w:rPr>
          <w:rStyle w:val="22"/>
        </w:rPr>
        <w:t>товарно</w:t>
      </w:r>
      <w:r>
        <w:rPr>
          <w:rStyle w:val="22"/>
        </w:rPr>
        <w:softHyphen/>
        <w:t>транспортной</w:t>
      </w:r>
      <w:proofErr w:type="spellEnd"/>
      <w:r>
        <w:rPr>
          <w:rStyle w:val="22"/>
        </w:rPr>
        <w:t xml:space="preserve"> накладной.</w:t>
      </w:r>
    </w:p>
    <w:p w14:paraId="72CB6D0F" w14:textId="69DCE284" w:rsidR="00F20451" w:rsidRDefault="000558DC" w:rsidP="00B16713">
      <w:pPr>
        <w:pStyle w:val="20"/>
        <w:numPr>
          <w:ilvl w:val="1"/>
          <w:numId w:val="1"/>
        </w:numPr>
        <w:shd w:val="clear" w:color="auto" w:fill="auto"/>
        <w:tabs>
          <w:tab w:val="left" w:pos="710"/>
        </w:tabs>
        <w:spacing w:before="0" w:after="60" w:line="322" w:lineRule="exact"/>
        <w:ind w:left="740"/>
      </w:pPr>
      <w:r>
        <w:rPr>
          <w:rStyle w:val="22"/>
        </w:rPr>
        <w:t>В случае, если во время выдачи привлеченным за счет Поставщика перевозчиком Товара Покупателю, Покупатель не уведомил перевозчика в письменной форме об утрате, о недостаче или повреждении (порче) Товара и не указал общий характер недостачи или повреждения (порчи) Товара, считается, если не доказано иное, что Покупатель получил Товар неповрежденным.</w:t>
      </w:r>
      <w:r w:rsidR="00B16713" w:rsidRPr="00B16713">
        <w:rPr>
          <w:rStyle w:val="22"/>
        </w:rPr>
        <w:t xml:space="preserve"> </w:t>
      </w:r>
      <w:r w:rsidR="00B16713">
        <w:rPr>
          <w:rStyle w:val="22"/>
        </w:rPr>
        <w:t xml:space="preserve">В этом случае </w:t>
      </w:r>
      <w:r w:rsidR="00B16713" w:rsidRPr="00B16713">
        <w:rPr>
          <w:rStyle w:val="22"/>
        </w:rPr>
        <w:t>Покупатель утрачивает право предъявлять претензии по явным недостаткам Товара (повреждение упаковки, нарушение пломб, недостача грузовых мест) в дальнейшем.</w:t>
      </w:r>
    </w:p>
    <w:p w14:paraId="0123BF1B" w14:textId="77777777" w:rsidR="00F20451" w:rsidRDefault="000558DC">
      <w:pPr>
        <w:pStyle w:val="20"/>
        <w:numPr>
          <w:ilvl w:val="1"/>
          <w:numId w:val="1"/>
        </w:numPr>
        <w:shd w:val="clear" w:color="auto" w:fill="auto"/>
        <w:tabs>
          <w:tab w:val="left" w:pos="710"/>
        </w:tabs>
        <w:spacing w:before="0" w:after="60" w:line="322" w:lineRule="exact"/>
        <w:ind w:left="740"/>
      </w:pPr>
      <w:r>
        <w:rPr>
          <w:rStyle w:val="22"/>
        </w:rPr>
        <w:t>Претензии по количеству мест, явным дефектам Товара Покупатель обязан заявить в момент приемки Товара. Основанием для предъявления претензии являются: Акт, составленный представителем Покупателя и перевозчика, Товарная накладная и Товарно-транспортная накладная с отметками о составлении Акта в соответствии с п. 5.10. настоящей Оферты.</w:t>
      </w:r>
    </w:p>
    <w:p w14:paraId="536727FA" w14:textId="77777777" w:rsidR="00F20451" w:rsidRDefault="000558DC">
      <w:pPr>
        <w:pStyle w:val="20"/>
        <w:numPr>
          <w:ilvl w:val="1"/>
          <w:numId w:val="1"/>
        </w:numPr>
        <w:shd w:val="clear" w:color="auto" w:fill="auto"/>
        <w:tabs>
          <w:tab w:val="left" w:pos="710"/>
        </w:tabs>
        <w:spacing w:before="0" w:after="60" w:line="322" w:lineRule="exact"/>
        <w:ind w:left="740"/>
      </w:pPr>
      <w:r>
        <w:rPr>
          <w:rStyle w:val="22"/>
        </w:rPr>
        <w:t xml:space="preserve">Претензии по </w:t>
      </w:r>
      <w:proofErr w:type="spellStart"/>
      <w:r>
        <w:rPr>
          <w:rStyle w:val="22"/>
        </w:rPr>
        <w:t>внутритарному</w:t>
      </w:r>
      <w:proofErr w:type="spellEnd"/>
      <w:r>
        <w:rPr>
          <w:rStyle w:val="22"/>
        </w:rPr>
        <w:t xml:space="preserve"> количеству Товара, ассортименту, дефектам и иным скрытым недостаткам Покупатель обязан заявить Поставщику - в течение 20-ти (двадцати) календарных дней с даты получения Товара при иногородней поставке и не позднее 10-ти (десяти) календарных дней при поставке Товара в пределах г. Москвы и Московской области. Основанием для предъявления претензии является: Акт, составленный представителем Покупателя и Поставщика и/или в случае отсутствия представителя Поставщика, с участием представителя Торгово-Промышленной палаты РФ (территориальные подразделения) в порядке, предусмотренном п. 4.14. настоящей Оферты.</w:t>
      </w:r>
    </w:p>
    <w:p w14:paraId="3775925D" w14:textId="79F5A36E" w:rsidR="00F20451" w:rsidRDefault="000558DC">
      <w:pPr>
        <w:pStyle w:val="20"/>
        <w:numPr>
          <w:ilvl w:val="1"/>
          <w:numId w:val="1"/>
        </w:numPr>
        <w:shd w:val="clear" w:color="auto" w:fill="auto"/>
        <w:tabs>
          <w:tab w:val="left" w:pos="710"/>
        </w:tabs>
        <w:spacing w:before="0" w:after="60" w:line="322" w:lineRule="exact"/>
        <w:ind w:left="740"/>
      </w:pPr>
      <w:r>
        <w:rPr>
          <w:rStyle w:val="22"/>
        </w:rPr>
        <w:t xml:space="preserve">При обнаружении скрытых недостатков (п. 5.13. настоящей Оферты) Покупатель обязан уведомить об этом Поставщика в течение 1 (одного) рабочего дня, следующего за днем обнаружения недостатков. Поставщик в течение 1 (одного) рабочего дня следующего за днем получения уведомления информирует Покупателя о направлении своего представителя. Уполномоченный представитель Поставщика обязан прибыть к Покупателю </w:t>
      </w:r>
      <w:r w:rsidR="001C1F79">
        <w:rPr>
          <w:rStyle w:val="22"/>
        </w:rPr>
        <w:t>в течение 2 (двух) рабочих дней,</w:t>
      </w:r>
      <w:r>
        <w:rPr>
          <w:rStyle w:val="22"/>
        </w:rPr>
        <w:t xml:space="preserve"> следующих за днем получения уведомления для осмотра Товара и составления Акта. В случае неявки представителя Поставщика в срок, установленный настоящим пунктом и/или в случае получения Покупателем от Поставщика информации об отказе в участии в осмотре Товара, Покупатель делает соответствующую запись в акте и составляет акт с привлечением представителя Торгово-промышленной палаты РФ (территориальные подразделения).</w:t>
      </w:r>
    </w:p>
    <w:p w14:paraId="347CD858" w14:textId="77777777" w:rsidR="00F20451" w:rsidRDefault="000558DC">
      <w:pPr>
        <w:pStyle w:val="20"/>
        <w:numPr>
          <w:ilvl w:val="1"/>
          <w:numId w:val="1"/>
        </w:numPr>
        <w:shd w:val="clear" w:color="auto" w:fill="auto"/>
        <w:tabs>
          <w:tab w:val="left" w:pos="710"/>
        </w:tabs>
        <w:spacing w:before="0" w:after="60" w:line="322" w:lineRule="exact"/>
        <w:ind w:left="740"/>
      </w:pPr>
      <w:r>
        <w:rPr>
          <w:rStyle w:val="22"/>
        </w:rPr>
        <w:t>Покупатель гарантирует, что условия хранения Товара на складе Покупателя отвечают требованиям и стандартам, предъявляемым к условиям хранения Товара данного вида. При этом температура хранения Товара не должна быть ниже 5 градусов Цельсия</w:t>
      </w:r>
    </w:p>
    <w:p w14:paraId="34848AA6" w14:textId="77777777" w:rsidR="00F20451" w:rsidRDefault="000558DC">
      <w:pPr>
        <w:pStyle w:val="20"/>
        <w:numPr>
          <w:ilvl w:val="1"/>
          <w:numId w:val="1"/>
        </w:numPr>
        <w:shd w:val="clear" w:color="auto" w:fill="auto"/>
        <w:tabs>
          <w:tab w:val="left" w:pos="710"/>
        </w:tabs>
        <w:spacing w:before="0" w:after="0" w:line="322" w:lineRule="exact"/>
        <w:ind w:left="740"/>
      </w:pPr>
      <w:r>
        <w:rPr>
          <w:rStyle w:val="22"/>
        </w:rPr>
        <w:t xml:space="preserve">Покупатель обязан письменно известить Поставщика в срок не позднее 3-х (трех) рабочих дней со дня, когда ему стало известно о несоответствии </w:t>
      </w:r>
      <w:r>
        <w:rPr>
          <w:rStyle w:val="22"/>
        </w:rPr>
        <w:lastRenderedPageBreak/>
        <w:t>Товара по качеству. Претензии по качеству Товара могут быть предъявлены</w:t>
      </w:r>
    </w:p>
    <w:p w14:paraId="5BC7E49C" w14:textId="77777777" w:rsidR="00F20451" w:rsidRDefault="000558DC">
      <w:pPr>
        <w:pStyle w:val="30"/>
        <w:shd w:val="clear" w:color="auto" w:fill="auto"/>
        <w:spacing w:line="210" w:lineRule="exact"/>
        <w:sectPr w:rsidR="00F20451">
          <w:footerReference w:type="default" r:id="rId12"/>
          <w:pgSz w:w="11900" w:h="16840"/>
          <w:pgMar w:top="1172" w:right="822" w:bottom="999" w:left="960" w:header="0" w:footer="3" w:gutter="0"/>
          <w:cols w:space="720"/>
          <w:noEndnote/>
          <w:titlePg/>
          <w:docGrid w:linePitch="360"/>
        </w:sectPr>
      </w:pPr>
      <w:r>
        <w:t>5</w:t>
      </w:r>
    </w:p>
    <w:p w14:paraId="1E9A1A80" w14:textId="77777777" w:rsidR="00F20451" w:rsidRDefault="000558DC">
      <w:pPr>
        <w:pStyle w:val="20"/>
        <w:shd w:val="clear" w:color="auto" w:fill="auto"/>
        <w:spacing w:before="0" w:after="64" w:line="322" w:lineRule="exact"/>
        <w:ind w:left="740" w:firstLine="0"/>
      </w:pPr>
      <w:r>
        <w:rPr>
          <w:rStyle w:val="22"/>
        </w:rPr>
        <w:lastRenderedPageBreak/>
        <w:t>Покупателем Поставщику при условии соблюдения Покупателем правил хранения товара в течение всего срока годности Товара, но не позднее 20 (двадцати) календарных дней с даты обнаружения недостатка товара при условии предварительного уведомления Покупателем Поставщика в трехдневный рабочий срок, предусмотренный в настоящем пункте Оферты. В претензии по качеству Покупатель обязан указывать код товара. Требования о замене Товара ненадлежащего качества предоставляются Покупателем Поставщику в письменной форме с обязательным приложением Акта экспертизы Торгово-промышленной палаты РФ (территориальные подразделения). Без Акта экспертизы Торгово-промышленной палаты РФ (территориальные подразделения), подтверждающего несоответствие качества товара Договору, претензии Покупателя Поставщиком не рассматриваются и не компенсируются.</w:t>
      </w:r>
    </w:p>
    <w:p w14:paraId="18F77492" w14:textId="77777777" w:rsidR="00F20451" w:rsidRDefault="000558DC">
      <w:pPr>
        <w:pStyle w:val="20"/>
        <w:numPr>
          <w:ilvl w:val="1"/>
          <w:numId w:val="1"/>
        </w:numPr>
        <w:shd w:val="clear" w:color="auto" w:fill="auto"/>
        <w:tabs>
          <w:tab w:val="left" w:pos="712"/>
        </w:tabs>
        <w:spacing w:before="0" w:after="56" w:line="317" w:lineRule="exact"/>
        <w:ind w:left="740"/>
      </w:pPr>
      <w:r>
        <w:rPr>
          <w:rStyle w:val="22"/>
        </w:rPr>
        <w:t>Поставщик оставляет за собой право запросить у Покупателя отчет об объемах продаж Товара, а также информацию о ставших известными Покупателю фактах нарушения прав Поставщика.</w:t>
      </w:r>
    </w:p>
    <w:p w14:paraId="683FD73C" w14:textId="77777777" w:rsidR="00F20451" w:rsidRDefault="000558DC">
      <w:pPr>
        <w:pStyle w:val="20"/>
        <w:numPr>
          <w:ilvl w:val="1"/>
          <w:numId w:val="1"/>
        </w:numPr>
        <w:shd w:val="clear" w:color="auto" w:fill="auto"/>
        <w:tabs>
          <w:tab w:val="left" w:pos="712"/>
        </w:tabs>
        <w:spacing w:before="0" w:after="60" w:line="322" w:lineRule="exact"/>
        <w:ind w:left="740"/>
      </w:pPr>
      <w:r>
        <w:rPr>
          <w:rStyle w:val="22"/>
        </w:rPr>
        <w:t>Все сообщения между Поставщиком и Покупателем, отправленные по размещенным на сайте</w:t>
      </w:r>
      <w:hyperlink r:id="rId13" w:history="1">
        <w:r>
          <w:rPr>
            <w:rStyle w:val="a3"/>
          </w:rPr>
          <w:t xml:space="preserve"> http://www.russalt-center.ru </w:t>
        </w:r>
      </w:hyperlink>
      <w:r>
        <w:rPr>
          <w:rStyle w:val="22"/>
        </w:rPr>
        <w:t>и/или указанным в выставленном счете реквизитам (адресам электронной почты, телефонным номерам и т.д.) признаются официальной перепиской и имеют полную юридическую силу.</w:t>
      </w:r>
    </w:p>
    <w:p w14:paraId="7430FC99" w14:textId="77777777" w:rsidR="00F20451" w:rsidRDefault="000558DC">
      <w:pPr>
        <w:pStyle w:val="20"/>
        <w:numPr>
          <w:ilvl w:val="1"/>
          <w:numId w:val="1"/>
        </w:numPr>
        <w:shd w:val="clear" w:color="auto" w:fill="auto"/>
        <w:tabs>
          <w:tab w:val="left" w:pos="712"/>
        </w:tabs>
        <w:spacing w:before="0" w:after="0" w:line="322" w:lineRule="exact"/>
        <w:ind w:left="740"/>
      </w:pPr>
      <w:r>
        <w:rPr>
          <w:rStyle w:val="22"/>
        </w:rPr>
        <w:t>Приемка Товара осуществляется Покупателем в соответствии с Инструкцией</w:t>
      </w:r>
    </w:p>
    <w:p w14:paraId="165777B0" w14:textId="77777777" w:rsidR="00F20451" w:rsidRDefault="000558DC">
      <w:pPr>
        <w:pStyle w:val="20"/>
        <w:shd w:val="clear" w:color="auto" w:fill="auto"/>
        <w:tabs>
          <w:tab w:val="left" w:pos="3721"/>
        </w:tabs>
        <w:spacing w:before="0" w:after="0" w:line="322" w:lineRule="exact"/>
        <w:ind w:left="740" w:firstLine="0"/>
      </w:pPr>
      <w:r>
        <w:rPr>
          <w:rStyle w:val="22"/>
        </w:rPr>
        <w:t>«О порядке приемки продукции производственно-технического назначения и товаров народного</w:t>
      </w:r>
      <w:r>
        <w:rPr>
          <w:rStyle w:val="22"/>
        </w:rPr>
        <w:tab/>
        <w:t>потребления по количеству», утвержденной</w:t>
      </w:r>
    </w:p>
    <w:p w14:paraId="34976963" w14:textId="77777777" w:rsidR="00F20451" w:rsidRDefault="000558DC">
      <w:pPr>
        <w:pStyle w:val="20"/>
        <w:shd w:val="clear" w:color="auto" w:fill="auto"/>
        <w:spacing w:before="0" w:after="60" w:line="322" w:lineRule="exact"/>
        <w:ind w:left="740" w:firstLine="0"/>
      </w:pPr>
      <w:r>
        <w:rPr>
          <w:rStyle w:val="22"/>
        </w:rPr>
        <w:t>постановлением Госарбитража при Совмине СССР от 15.06.1965г.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Совмине СССР от 25.04.1966 №П-7.</w:t>
      </w:r>
    </w:p>
    <w:p w14:paraId="2FB2DBA0" w14:textId="77777777" w:rsidR="00F20451" w:rsidRDefault="000558DC">
      <w:pPr>
        <w:pStyle w:val="20"/>
        <w:numPr>
          <w:ilvl w:val="1"/>
          <w:numId w:val="1"/>
        </w:numPr>
        <w:shd w:val="clear" w:color="auto" w:fill="auto"/>
        <w:tabs>
          <w:tab w:val="left" w:pos="712"/>
        </w:tabs>
        <w:spacing w:before="0" w:after="60" w:line="322" w:lineRule="exact"/>
        <w:ind w:left="740"/>
      </w:pPr>
      <w:r>
        <w:rPr>
          <w:rStyle w:val="22"/>
        </w:rPr>
        <w:t>Товар должен сопровождаться накладной Торг-12 / УПД / счетом-фактурой и иными документами, удостоверяющими качество и комплектность Товара.</w:t>
      </w:r>
    </w:p>
    <w:p w14:paraId="7BA048BC" w14:textId="77777777" w:rsidR="00F20451" w:rsidRDefault="000558DC">
      <w:pPr>
        <w:pStyle w:val="20"/>
        <w:numPr>
          <w:ilvl w:val="1"/>
          <w:numId w:val="1"/>
        </w:numPr>
        <w:shd w:val="clear" w:color="auto" w:fill="auto"/>
        <w:spacing w:before="0" w:after="60" w:line="322" w:lineRule="exact"/>
        <w:ind w:left="740"/>
      </w:pPr>
      <w:r>
        <w:rPr>
          <w:rStyle w:val="22"/>
        </w:rPr>
        <w:t xml:space="preserve"> При приемке Товара Покупатель обязан проверить его соответствие сведениям, указанным в сопроводительных документах, по наименованию, количеству, ассортименту, комплектности и качеству (в соответствии с сертификатом или удостоверением качества).</w:t>
      </w:r>
    </w:p>
    <w:p w14:paraId="4F135CAA" w14:textId="77777777" w:rsidR="00F20451" w:rsidRDefault="000558DC">
      <w:pPr>
        <w:pStyle w:val="20"/>
        <w:numPr>
          <w:ilvl w:val="1"/>
          <w:numId w:val="1"/>
        </w:numPr>
        <w:shd w:val="clear" w:color="auto" w:fill="auto"/>
        <w:tabs>
          <w:tab w:val="left" w:pos="712"/>
        </w:tabs>
        <w:spacing w:before="0" w:after="64" w:line="322" w:lineRule="exact"/>
        <w:ind w:left="740"/>
      </w:pPr>
      <w:r>
        <w:rPr>
          <w:rStyle w:val="22"/>
        </w:rPr>
        <w:t>Покупатель вправе принять Товар без проведения проверки его качества, если у Товара отсутствуют видимые дефекты, повреждения и он находится в надлежащей таре.</w:t>
      </w:r>
    </w:p>
    <w:p w14:paraId="34D6D614" w14:textId="77777777" w:rsidR="00F20451" w:rsidRDefault="000558DC">
      <w:pPr>
        <w:pStyle w:val="20"/>
        <w:numPr>
          <w:ilvl w:val="1"/>
          <w:numId w:val="1"/>
        </w:numPr>
        <w:shd w:val="clear" w:color="auto" w:fill="auto"/>
        <w:tabs>
          <w:tab w:val="left" w:pos="712"/>
        </w:tabs>
        <w:spacing w:before="0" w:after="0" w:line="317" w:lineRule="exact"/>
        <w:ind w:left="740"/>
      </w:pPr>
      <w:r>
        <w:rPr>
          <w:rStyle w:val="22"/>
        </w:rPr>
        <w:t>В случае доставки Товара перевозчиком за счет Поставщика, разгрузка (выгрузка) Товара из транспортного средства осуществляется Покупателем (либо привлеченными им лицами) за счет собственных сил и средств. При этом срок выгрузки (разгрузки) Товара Покупателем не должен превышать 2 (двух) часов с момента прибытия транспортного средства в пункт разгрузки.</w:t>
      </w:r>
    </w:p>
    <w:p w14:paraId="30DF7B75" w14:textId="4E705907" w:rsidR="00F20451" w:rsidRDefault="00B16713">
      <w:pPr>
        <w:pStyle w:val="20"/>
        <w:shd w:val="clear" w:color="auto" w:fill="auto"/>
        <w:spacing w:before="0" w:after="93" w:line="322" w:lineRule="exact"/>
        <w:ind w:left="740" w:firstLine="0"/>
      </w:pPr>
      <w:r w:rsidRPr="00B16713">
        <w:rPr>
          <w:rStyle w:val="22"/>
        </w:rPr>
        <w:lastRenderedPageBreak/>
        <w:t xml:space="preserve">За простой транспортного средства свыше установленного срока Покупатель </w:t>
      </w:r>
      <w:r>
        <w:rPr>
          <w:rStyle w:val="22"/>
        </w:rPr>
        <w:t>обязан уплатить</w:t>
      </w:r>
      <w:r w:rsidRPr="00B16713">
        <w:rPr>
          <w:rStyle w:val="22"/>
        </w:rPr>
        <w:t xml:space="preserve"> Поставщику штраф в размере 3 000 (три тысячи) рублей за каждый полный час простоя</w:t>
      </w:r>
      <w:r>
        <w:rPr>
          <w:rStyle w:val="22"/>
        </w:rPr>
        <w:t xml:space="preserve"> в течение 3 (трех) дней с момента получения соответствующего требования</w:t>
      </w:r>
    </w:p>
    <w:p w14:paraId="08900835" w14:textId="77777777" w:rsidR="00F20451" w:rsidRDefault="000558DC">
      <w:pPr>
        <w:pStyle w:val="10"/>
        <w:keepNext/>
        <w:keepLines/>
        <w:numPr>
          <w:ilvl w:val="0"/>
          <w:numId w:val="1"/>
        </w:numPr>
        <w:shd w:val="clear" w:color="auto" w:fill="auto"/>
        <w:tabs>
          <w:tab w:val="left" w:pos="3317"/>
        </w:tabs>
        <w:spacing w:after="59" w:line="280" w:lineRule="exact"/>
        <w:ind w:left="2880"/>
        <w:jc w:val="both"/>
      </w:pPr>
      <w:bookmarkStart w:id="6" w:name="bookmark7"/>
      <w:r>
        <w:rPr>
          <w:rStyle w:val="11"/>
          <w:b/>
          <w:bCs/>
        </w:rPr>
        <w:t>ОТВЕТСТВЕННОСТЬ СТОРОН</w:t>
      </w:r>
      <w:bookmarkEnd w:id="6"/>
    </w:p>
    <w:p w14:paraId="18977E6C" w14:textId="77777777" w:rsidR="00F20451" w:rsidRDefault="000558DC">
      <w:pPr>
        <w:pStyle w:val="20"/>
        <w:numPr>
          <w:ilvl w:val="1"/>
          <w:numId w:val="1"/>
        </w:numPr>
        <w:shd w:val="clear" w:color="auto" w:fill="auto"/>
        <w:tabs>
          <w:tab w:val="left" w:pos="708"/>
        </w:tabs>
        <w:spacing w:before="0" w:after="60" w:line="322" w:lineRule="exact"/>
        <w:ind w:left="740"/>
      </w:pPr>
      <w:r>
        <w:rPr>
          <w:rStyle w:val="22"/>
        </w:rPr>
        <w:t>В случае неисполнения или ненадлежащего исполнения Покупателем своих обязательств по оплате Товара, Покупатель выплачивает Поставщику неустойку в размере 0,2% от неоплаченной суммы за каждый день просрочки платежа.</w:t>
      </w:r>
    </w:p>
    <w:p w14:paraId="06D9AC4F" w14:textId="77777777" w:rsidR="00F20451" w:rsidRDefault="000558DC">
      <w:pPr>
        <w:pStyle w:val="20"/>
        <w:numPr>
          <w:ilvl w:val="1"/>
          <w:numId w:val="1"/>
        </w:numPr>
        <w:shd w:val="clear" w:color="auto" w:fill="auto"/>
        <w:tabs>
          <w:tab w:val="left" w:pos="708"/>
        </w:tabs>
        <w:spacing w:before="0" w:after="60" w:line="322" w:lineRule="exact"/>
        <w:ind w:left="740"/>
      </w:pPr>
      <w:r>
        <w:rPr>
          <w:rStyle w:val="22"/>
        </w:rPr>
        <w:t>Поставщик обязан передать Покупателю Товар в соответствии с условиями настоящей Оферты и произвести погрузку Товара в транспортное средство Покупателя. Качество Товара должно соответствовать требованиям обязательных стандартов и подтверждаться соответствующими сертификатами (паспортами качества).</w:t>
      </w:r>
    </w:p>
    <w:p w14:paraId="67B41994" w14:textId="77777777" w:rsidR="00F20451" w:rsidRDefault="000558DC">
      <w:pPr>
        <w:pStyle w:val="20"/>
        <w:numPr>
          <w:ilvl w:val="1"/>
          <w:numId w:val="1"/>
        </w:numPr>
        <w:shd w:val="clear" w:color="auto" w:fill="auto"/>
        <w:tabs>
          <w:tab w:val="left" w:pos="708"/>
        </w:tabs>
        <w:spacing w:before="0" w:after="93" w:line="322" w:lineRule="exact"/>
        <w:ind w:left="740"/>
        <w:rPr>
          <w:rStyle w:val="22"/>
        </w:rPr>
      </w:pPr>
      <w:r>
        <w:rPr>
          <w:rStyle w:val="22"/>
        </w:rPr>
        <w:t>К денежным требованиям Поставщика и Покупателя друг к другу не подлежат применению положения о начислении и уплате законных процентов в соответствии со ст. 317.1. Гражданского кодекса Российской Федерации.</w:t>
      </w:r>
    </w:p>
    <w:p w14:paraId="67ACB7C7" w14:textId="320FE888" w:rsidR="00100C65" w:rsidRDefault="00100C65" w:rsidP="00100C65">
      <w:pPr>
        <w:pStyle w:val="20"/>
        <w:numPr>
          <w:ilvl w:val="1"/>
          <w:numId w:val="1"/>
        </w:numPr>
        <w:shd w:val="clear" w:color="auto" w:fill="auto"/>
        <w:tabs>
          <w:tab w:val="left" w:pos="708"/>
        </w:tabs>
        <w:spacing w:before="0" w:after="93" w:line="322" w:lineRule="exact"/>
        <w:ind w:left="740"/>
      </w:pPr>
      <w:r w:rsidRPr="00100C65">
        <w:t xml:space="preserve">В случае </w:t>
      </w:r>
      <w:proofErr w:type="spellStart"/>
      <w:r w:rsidRPr="00100C65">
        <w:t>невыборки</w:t>
      </w:r>
      <w:proofErr w:type="spellEnd"/>
      <w:r w:rsidRPr="00100C65">
        <w:t xml:space="preserve"> (неполучения) Покупателем Товара в срок, установленный п. 5.4, Поставщик вправе требовать оплаты стоимости хранения Товара из расчета 1 500 руб. за </w:t>
      </w:r>
      <w:proofErr w:type="spellStart"/>
      <w:r w:rsidRPr="00100C65">
        <w:t>паллето</w:t>
      </w:r>
      <w:proofErr w:type="spellEnd"/>
      <w:r w:rsidRPr="00100C65">
        <w:t>-место в сутки</w:t>
      </w:r>
    </w:p>
    <w:p w14:paraId="03463C87" w14:textId="77777777" w:rsidR="00F20451" w:rsidRDefault="000558DC">
      <w:pPr>
        <w:pStyle w:val="10"/>
        <w:keepNext/>
        <w:keepLines/>
        <w:numPr>
          <w:ilvl w:val="0"/>
          <w:numId w:val="1"/>
        </w:numPr>
        <w:shd w:val="clear" w:color="auto" w:fill="auto"/>
        <w:tabs>
          <w:tab w:val="left" w:pos="997"/>
        </w:tabs>
        <w:spacing w:after="59" w:line="280" w:lineRule="exact"/>
        <w:ind w:left="560"/>
        <w:jc w:val="both"/>
      </w:pPr>
      <w:bookmarkStart w:id="7" w:name="bookmark8"/>
      <w:r>
        <w:rPr>
          <w:rStyle w:val="11"/>
          <w:b/>
          <w:bCs/>
        </w:rPr>
        <w:t>ФОРС-МАЖОР (ОБСТОЯТЕЛЬСТВА НЕПРЕОДОЛИМОЙ СИЛЫ)</w:t>
      </w:r>
      <w:bookmarkEnd w:id="7"/>
    </w:p>
    <w:p w14:paraId="388CC0E3" w14:textId="77777777" w:rsidR="00F20451" w:rsidRDefault="000558DC">
      <w:pPr>
        <w:pStyle w:val="20"/>
        <w:numPr>
          <w:ilvl w:val="1"/>
          <w:numId w:val="1"/>
        </w:numPr>
        <w:shd w:val="clear" w:color="auto" w:fill="auto"/>
        <w:tabs>
          <w:tab w:val="left" w:pos="708"/>
        </w:tabs>
        <w:spacing w:before="0" w:after="0" w:line="322" w:lineRule="exact"/>
        <w:ind w:left="740"/>
      </w:pPr>
      <w:r>
        <w:rPr>
          <w:rStyle w:val="22"/>
        </w:rPr>
        <w:t>Ни одна из Сторон не несет ответственности перед другой Стороной за невыполнение своих обязательств, обусловленных обстоятельствами, возникшими помимо воли и желания Сторон, и которые нельзя предвидеть или избежать, включая запретительные или иные меры Правительства и иных государственных органов, приведшие к невозможности выполнения Стороной обязательств по настоящему договору, объявленную или фактическую войну, гражданские волнения, эпидемии, блокаду, эмбарго, землетрясения, наводнения и другие стихийные бедствия.</w:t>
      </w:r>
    </w:p>
    <w:p w14:paraId="0AD0A700" w14:textId="77777777" w:rsidR="00F20451" w:rsidRDefault="000558DC">
      <w:pPr>
        <w:pStyle w:val="20"/>
        <w:numPr>
          <w:ilvl w:val="1"/>
          <w:numId w:val="1"/>
        </w:numPr>
        <w:shd w:val="clear" w:color="auto" w:fill="auto"/>
        <w:tabs>
          <w:tab w:val="left" w:pos="708"/>
        </w:tabs>
        <w:spacing w:before="0" w:after="93" w:line="322" w:lineRule="exact"/>
        <w:ind w:left="740"/>
      </w:pPr>
      <w:r>
        <w:rPr>
          <w:rStyle w:val="22"/>
        </w:rPr>
        <w:t>Сторона, которая не исполняет свои обязательства вследствие непреодолимой силы, должна в течение 3 (трех) рабочих дней с момента, как ей стало известно о наступлении обстоятельств непреодолимой силы, известить другую сторону о препятствии и его влиянии на исполнение обязательств по Договору.</w:t>
      </w:r>
    </w:p>
    <w:p w14:paraId="01A37003" w14:textId="77777777" w:rsidR="00F20451" w:rsidRDefault="000558DC">
      <w:pPr>
        <w:pStyle w:val="10"/>
        <w:keepNext/>
        <w:keepLines/>
        <w:numPr>
          <w:ilvl w:val="0"/>
          <w:numId w:val="1"/>
        </w:numPr>
        <w:shd w:val="clear" w:color="auto" w:fill="auto"/>
        <w:tabs>
          <w:tab w:val="left" w:pos="3782"/>
        </w:tabs>
        <w:spacing w:after="59" w:line="280" w:lineRule="exact"/>
        <w:ind w:left="3360"/>
        <w:jc w:val="both"/>
      </w:pPr>
      <w:bookmarkStart w:id="8" w:name="bookmark9"/>
      <w:r>
        <w:rPr>
          <w:rStyle w:val="11"/>
          <w:b/>
          <w:bCs/>
        </w:rPr>
        <w:t>РАЗРЕШЕНИЕ СПОРОВ</w:t>
      </w:r>
      <w:bookmarkEnd w:id="8"/>
    </w:p>
    <w:p w14:paraId="4DCBBCE1" w14:textId="62D087F4" w:rsidR="001C1F79" w:rsidRDefault="000558DC" w:rsidP="001C1F79">
      <w:pPr>
        <w:pStyle w:val="20"/>
        <w:numPr>
          <w:ilvl w:val="1"/>
          <w:numId w:val="1"/>
        </w:numPr>
        <w:shd w:val="clear" w:color="auto" w:fill="auto"/>
        <w:tabs>
          <w:tab w:val="left" w:pos="708"/>
        </w:tabs>
        <w:spacing w:before="0" w:after="93" w:line="322" w:lineRule="exact"/>
        <w:ind w:left="740"/>
      </w:pPr>
      <w:r>
        <w:rPr>
          <w:rStyle w:val="22"/>
        </w:rPr>
        <w:t>Все споры, вытекающие из любых гражданских правоотношений по настоящей Оферте (в том числе по заключению, расторжению, изменению, признанию не действительным либо выполнению условий Договора поставки и т.д.) после соблюдения обязательного досудебно-претензионного порядка, подлежат рассмотрению в Арбитражном суде г. Москвы.</w:t>
      </w:r>
    </w:p>
    <w:p w14:paraId="673C9714" w14:textId="77777777" w:rsidR="00F20451" w:rsidRDefault="000558DC">
      <w:pPr>
        <w:pStyle w:val="10"/>
        <w:keepNext/>
        <w:keepLines/>
        <w:numPr>
          <w:ilvl w:val="0"/>
          <w:numId w:val="1"/>
        </w:numPr>
        <w:shd w:val="clear" w:color="auto" w:fill="auto"/>
        <w:tabs>
          <w:tab w:val="left" w:pos="2927"/>
        </w:tabs>
        <w:spacing w:after="68" w:line="280" w:lineRule="exact"/>
        <w:ind w:left="2500"/>
        <w:jc w:val="both"/>
      </w:pPr>
      <w:bookmarkStart w:id="9" w:name="bookmark10"/>
      <w:r>
        <w:rPr>
          <w:rStyle w:val="11"/>
          <w:b/>
          <w:bCs/>
        </w:rPr>
        <w:lastRenderedPageBreak/>
        <w:t>ЗАКЛЮЧИТЕЛЬНЫЕ ПОЛОЖЕНИЯ</w:t>
      </w:r>
      <w:bookmarkEnd w:id="9"/>
    </w:p>
    <w:p w14:paraId="1A7CBF0C" w14:textId="77777777" w:rsidR="00F20451" w:rsidRDefault="000558DC">
      <w:pPr>
        <w:pStyle w:val="20"/>
        <w:numPr>
          <w:ilvl w:val="1"/>
          <w:numId w:val="1"/>
        </w:numPr>
        <w:shd w:val="clear" w:color="auto" w:fill="auto"/>
        <w:tabs>
          <w:tab w:val="left" w:pos="708"/>
        </w:tabs>
        <w:spacing w:before="0" w:after="0" w:line="317" w:lineRule="exact"/>
        <w:ind w:left="740"/>
      </w:pPr>
      <w:r>
        <w:rPr>
          <w:rStyle w:val="22"/>
        </w:rPr>
        <w:t>Во всем остальном, что не предусмотрено настоящей Офертой, Стороны руководствуются действующим законодательством РФ.</w:t>
      </w:r>
      <w:r>
        <w:br w:type="page"/>
      </w:r>
    </w:p>
    <w:p w14:paraId="3EB9EE99" w14:textId="77777777" w:rsidR="00F20451" w:rsidRDefault="000558DC">
      <w:pPr>
        <w:pStyle w:val="20"/>
        <w:numPr>
          <w:ilvl w:val="1"/>
          <w:numId w:val="1"/>
        </w:numPr>
        <w:shd w:val="clear" w:color="auto" w:fill="auto"/>
        <w:tabs>
          <w:tab w:val="left" w:pos="710"/>
        </w:tabs>
        <w:spacing w:before="0" w:after="93" w:line="322" w:lineRule="exact"/>
        <w:ind w:left="740"/>
      </w:pPr>
      <w:r>
        <w:rPr>
          <w:rStyle w:val="22"/>
        </w:rPr>
        <w:lastRenderedPageBreak/>
        <w:t>Стороны обязуются извещать друг друга об изменениях своих реквизитов в срок не позднее 3-х (трех) рабочих дней с момента (дня) возникновения таких изменений. В случае изменения организационно-правовой формы, адреса, банковских и иных реквизитов, Стороны незамедлительно извещают друг друга о возникших изменениях. Уведомление об изменениях должно быть вручено представителю Стороны или направлено другой Стороне посредством электронной, факсимильной или почтовой связи.</w:t>
      </w:r>
    </w:p>
    <w:p w14:paraId="7E03491B" w14:textId="2E71DC06" w:rsidR="00F20451" w:rsidRDefault="000558DC">
      <w:pPr>
        <w:pStyle w:val="10"/>
        <w:keepNext/>
        <w:keepLines/>
        <w:numPr>
          <w:ilvl w:val="0"/>
          <w:numId w:val="1"/>
        </w:numPr>
        <w:shd w:val="clear" w:color="auto" w:fill="auto"/>
        <w:tabs>
          <w:tab w:val="left" w:pos="1858"/>
        </w:tabs>
        <w:spacing w:after="0" w:line="280" w:lineRule="exact"/>
        <w:ind w:left="1420"/>
        <w:jc w:val="both"/>
        <w:rPr>
          <w:rStyle w:val="11"/>
          <w:b/>
          <w:bCs/>
        </w:rPr>
      </w:pPr>
      <w:bookmarkStart w:id="10" w:name="bookmark11"/>
      <w:r>
        <w:rPr>
          <w:rStyle w:val="11"/>
          <w:b/>
          <w:bCs/>
        </w:rPr>
        <w:t>АДРЕСА И БАНКОВСКИЕ РЕКВИЗИТЫ ПОСТАВЩИКА</w:t>
      </w:r>
      <w:bookmarkEnd w:id="10"/>
    </w:p>
    <w:p w14:paraId="6112A20D" w14:textId="1F67D4BB" w:rsidR="001C1F79" w:rsidRDefault="001C1F79" w:rsidP="001C1F79">
      <w:pPr>
        <w:pStyle w:val="10"/>
        <w:keepNext/>
        <w:keepLines/>
        <w:shd w:val="clear" w:color="auto" w:fill="auto"/>
        <w:tabs>
          <w:tab w:val="left" w:pos="1858"/>
        </w:tabs>
        <w:spacing w:after="0" w:line="280" w:lineRule="exact"/>
        <w:jc w:val="both"/>
        <w:rPr>
          <w:rStyle w:val="11"/>
          <w:b/>
          <w:bCs/>
        </w:rPr>
      </w:pPr>
    </w:p>
    <w:p w14:paraId="37008A59" w14:textId="77777777" w:rsidR="001C1F79" w:rsidRDefault="001C1F79" w:rsidP="001C1F79">
      <w:pPr>
        <w:pStyle w:val="10"/>
        <w:keepNext/>
        <w:keepLines/>
        <w:tabs>
          <w:tab w:val="left" w:pos="1858"/>
        </w:tabs>
        <w:spacing w:after="120" w:line="240" w:lineRule="auto"/>
        <w:jc w:val="both"/>
      </w:pPr>
      <w:r>
        <w:t>Поставщик: ООО «</w:t>
      </w:r>
      <w:proofErr w:type="spellStart"/>
      <w:r>
        <w:t>Руссоль</w:t>
      </w:r>
      <w:proofErr w:type="spellEnd"/>
      <w:r>
        <w:t>-центр»</w:t>
      </w:r>
    </w:p>
    <w:p w14:paraId="2AC84FDA" w14:textId="77777777" w:rsidR="001C1F79" w:rsidRPr="001C1F79" w:rsidRDefault="001C1F79" w:rsidP="001C1F79">
      <w:pPr>
        <w:pStyle w:val="10"/>
        <w:keepNext/>
        <w:keepLines/>
        <w:tabs>
          <w:tab w:val="left" w:pos="1858"/>
        </w:tabs>
        <w:spacing w:after="120" w:line="240" w:lineRule="auto"/>
        <w:jc w:val="both"/>
        <w:rPr>
          <w:b w:val="0"/>
          <w:bCs w:val="0"/>
        </w:rPr>
      </w:pPr>
      <w:r w:rsidRPr="001C1F79">
        <w:rPr>
          <w:b w:val="0"/>
          <w:bCs w:val="0"/>
        </w:rPr>
        <w:t>ОГРН 1097746607530 ИНН/КПП 7722697390/774301001</w:t>
      </w:r>
    </w:p>
    <w:p w14:paraId="61AC17AA" w14:textId="77777777" w:rsidR="001C1F79" w:rsidRPr="001C1F79" w:rsidRDefault="001C1F79" w:rsidP="001C1F79">
      <w:pPr>
        <w:pStyle w:val="10"/>
        <w:keepNext/>
        <w:keepLines/>
        <w:tabs>
          <w:tab w:val="left" w:pos="1858"/>
        </w:tabs>
        <w:spacing w:after="120" w:line="240" w:lineRule="auto"/>
        <w:jc w:val="both"/>
        <w:rPr>
          <w:b w:val="0"/>
          <w:bCs w:val="0"/>
        </w:rPr>
      </w:pPr>
      <w:r w:rsidRPr="001C1F79">
        <w:rPr>
          <w:b w:val="0"/>
          <w:bCs w:val="0"/>
        </w:rPr>
        <w:t xml:space="preserve">Юридический адрес: 115088, </w:t>
      </w:r>
      <w:proofErr w:type="spellStart"/>
      <w:r w:rsidRPr="001C1F79">
        <w:rPr>
          <w:b w:val="0"/>
          <w:bCs w:val="0"/>
        </w:rPr>
        <w:t>г.Москва</w:t>
      </w:r>
      <w:proofErr w:type="spellEnd"/>
      <w:r w:rsidRPr="001C1F79">
        <w:rPr>
          <w:b w:val="0"/>
          <w:bCs w:val="0"/>
        </w:rPr>
        <w:t xml:space="preserve">, </w:t>
      </w:r>
      <w:proofErr w:type="spellStart"/>
      <w:r w:rsidRPr="001C1F79">
        <w:rPr>
          <w:b w:val="0"/>
          <w:bCs w:val="0"/>
        </w:rPr>
        <w:t>вн.тер.г</w:t>
      </w:r>
      <w:proofErr w:type="spellEnd"/>
      <w:r w:rsidRPr="001C1F79">
        <w:rPr>
          <w:b w:val="0"/>
          <w:bCs w:val="0"/>
        </w:rPr>
        <w:t>. Муниципальный округ Южнопортовый, ул. Шарикоподшипниковская, д. 13, стр. 2</w:t>
      </w:r>
    </w:p>
    <w:p w14:paraId="2214BAD0" w14:textId="77777777" w:rsidR="001C1F79" w:rsidRPr="001C1F79" w:rsidRDefault="001C1F79" w:rsidP="001C1F79">
      <w:pPr>
        <w:pStyle w:val="10"/>
        <w:keepNext/>
        <w:keepLines/>
        <w:tabs>
          <w:tab w:val="left" w:pos="1858"/>
        </w:tabs>
        <w:spacing w:after="120" w:line="240" w:lineRule="auto"/>
        <w:jc w:val="both"/>
        <w:rPr>
          <w:b w:val="0"/>
          <w:bCs w:val="0"/>
        </w:rPr>
      </w:pPr>
      <w:r w:rsidRPr="001C1F79">
        <w:rPr>
          <w:b w:val="0"/>
          <w:bCs w:val="0"/>
        </w:rPr>
        <w:t xml:space="preserve">Почтовый адрес: 115088, </w:t>
      </w:r>
      <w:proofErr w:type="spellStart"/>
      <w:r w:rsidRPr="001C1F79">
        <w:rPr>
          <w:b w:val="0"/>
          <w:bCs w:val="0"/>
        </w:rPr>
        <w:t>г.Москва</w:t>
      </w:r>
      <w:proofErr w:type="spellEnd"/>
      <w:r w:rsidRPr="001C1F79">
        <w:rPr>
          <w:b w:val="0"/>
          <w:bCs w:val="0"/>
        </w:rPr>
        <w:t xml:space="preserve">, </w:t>
      </w:r>
      <w:proofErr w:type="spellStart"/>
      <w:r w:rsidRPr="001C1F79">
        <w:rPr>
          <w:b w:val="0"/>
          <w:bCs w:val="0"/>
        </w:rPr>
        <w:t>вн.тер.г</w:t>
      </w:r>
      <w:proofErr w:type="spellEnd"/>
      <w:r w:rsidRPr="001C1F79">
        <w:rPr>
          <w:b w:val="0"/>
          <w:bCs w:val="0"/>
        </w:rPr>
        <w:t>. Муниципальный округ Южнопортовый, ул. Шарикоподшипниковская, д. 13, стр. 2</w:t>
      </w:r>
    </w:p>
    <w:p w14:paraId="104F802D" w14:textId="77777777" w:rsidR="001C1F79" w:rsidRPr="001C1F79" w:rsidRDefault="001C1F79" w:rsidP="001C1F79">
      <w:pPr>
        <w:pStyle w:val="10"/>
        <w:keepNext/>
        <w:keepLines/>
        <w:tabs>
          <w:tab w:val="left" w:pos="1858"/>
        </w:tabs>
        <w:spacing w:after="120" w:line="240" w:lineRule="auto"/>
        <w:jc w:val="both"/>
        <w:rPr>
          <w:b w:val="0"/>
          <w:bCs w:val="0"/>
        </w:rPr>
      </w:pPr>
      <w:r w:rsidRPr="001C1F79">
        <w:rPr>
          <w:b w:val="0"/>
          <w:bCs w:val="0"/>
        </w:rPr>
        <w:t>Телефон/факс: 8 (495) 150-20-09</w:t>
      </w:r>
    </w:p>
    <w:p w14:paraId="54F5042E" w14:textId="33A12A23" w:rsidR="001C1F79" w:rsidRPr="001C1F79" w:rsidRDefault="001C1F79" w:rsidP="001C1F79">
      <w:pPr>
        <w:pStyle w:val="10"/>
        <w:keepNext/>
        <w:keepLines/>
        <w:tabs>
          <w:tab w:val="left" w:pos="1858"/>
        </w:tabs>
        <w:spacing w:after="120" w:line="240" w:lineRule="auto"/>
        <w:jc w:val="both"/>
        <w:rPr>
          <w:b w:val="0"/>
          <w:bCs w:val="0"/>
        </w:rPr>
      </w:pPr>
      <w:r w:rsidRPr="001C1F79">
        <w:rPr>
          <w:b w:val="0"/>
          <w:bCs w:val="0"/>
          <w:highlight w:val="yellow"/>
        </w:rPr>
        <w:t xml:space="preserve">Адрес эл. почты: </w:t>
      </w:r>
      <w:hyperlink r:id="rId14" w:history="1">
        <w:r w:rsidRPr="001C1F79">
          <w:rPr>
            <w:rStyle w:val="a3"/>
            <w:b w:val="0"/>
            <w:bCs w:val="0"/>
            <w:highlight w:val="yellow"/>
          </w:rPr>
          <w:t>zakaz@russalt-center.ru</w:t>
        </w:r>
      </w:hyperlink>
      <w:r>
        <w:rPr>
          <w:b w:val="0"/>
          <w:bCs w:val="0"/>
        </w:rPr>
        <w:t xml:space="preserve"> </w:t>
      </w:r>
    </w:p>
    <w:p w14:paraId="56AE3DA3" w14:textId="77777777" w:rsidR="001C1F79" w:rsidRPr="001C1F79" w:rsidRDefault="001C1F79" w:rsidP="001C1F79">
      <w:pPr>
        <w:pStyle w:val="10"/>
        <w:keepNext/>
        <w:keepLines/>
        <w:tabs>
          <w:tab w:val="left" w:pos="1858"/>
        </w:tabs>
        <w:spacing w:after="120" w:line="240" w:lineRule="auto"/>
        <w:jc w:val="both"/>
        <w:rPr>
          <w:b w:val="0"/>
          <w:bCs w:val="0"/>
        </w:rPr>
      </w:pPr>
      <w:r w:rsidRPr="001C1F79">
        <w:rPr>
          <w:b w:val="0"/>
          <w:bCs w:val="0"/>
        </w:rPr>
        <w:t>Расчетный счет: 40702810300000125982</w:t>
      </w:r>
    </w:p>
    <w:p w14:paraId="757F89C0" w14:textId="77777777" w:rsidR="001C1F79" w:rsidRPr="001C1F79" w:rsidRDefault="001C1F79" w:rsidP="001C1F79">
      <w:pPr>
        <w:pStyle w:val="10"/>
        <w:keepNext/>
        <w:keepLines/>
        <w:tabs>
          <w:tab w:val="left" w:pos="1858"/>
        </w:tabs>
        <w:spacing w:after="120" w:line="240" w:lineRule="auto"/>
        <w:jc w:val="both"/>
        <w:rPr>
          <w:b w:val="0"/>
          <w:bCs w:val="0"/>
        </w:rPr>
      </w:pPr>
      <w:r w:rsidRPr="001C1F79">
        <w:rPr>
          <w:b w:val="0"/>
          <w:bCs w:val="0"/>
        </w:rPr>
        <w:t>Корреспондентский счет банка: 30101810700000000860</w:t>
      </w:r>
    </w:p>
    <w:p w14:paraId="38D48E66" w14:textId="77777777" w:rsidR="001C1F79" w:rsidRPr="001C1F79" w:rsidRDefault="001C1F79" w:rsidP="001C1F79">
      <w:pPr>
        <w:pStyle w:val="10"/>
        <w:keepNext/>
        <w:keepLines/>
        <w:tabs>
          <w:tab w:val="left" w:pos="1858"/>
        </w:tabs>
        <w:spacing w:after="120" w:line="240" w:lineRule="auto"/>
        <w:jc w:val="both"/>
        <w:rPr>
          <w:b w:val="0"/>
          <w:bCs w:val="0"/>
        </w:rPr>
      </w:pPr>
      <w:r w:rsidRPr="001C1F79">
        <w:rPr>
          <w:b w:val="0"/>
          <w:bCs w:val="0"/>
        </w:rPr>
        <w:t>БИК: 045354860</w:t>
      </w:r>
    </w:p>
    <w:p w14:paraId="4D67BE70" w14:textId="77777777" w:rsidR="001C1F79" w:rsidRPr="001C1F79" w:rsidRDefault="001C1F79" w:rsidP="001C1F79">
      <w:pPr>
        <w:pStyle w:val="10"/>
        <w:keepNext/>
        <w:keepLines/>
        <w:tabs>
          <w:tab w:val="left" w:pos="1858"/>
        </w:tabs>
        <w:spacing w:after="120" w:line="240" w:lineRule="auto"/>
        <w:jc w:val="both"/>
        <w:rPr>
          <w:b w:val="0"/>
          <w:bCs w:val="0"/>
        </w:rPr>
      </w:pPr>
      <w:r w:rsidRPr="001C1F79">
        <w:rPr>
          <w:b w:val="0"/>
          <w:bCs w:val="0"/>
        </w:rPr>
        <w:t>Полное наименование банка: АКБ "Форштадт" (АО)</w:t>
      </w:r>
    </w:p>
    <w:p w14:paraId="627E9B71" w14:textId="7CB665C3" w:rsidR="001C1F79" w:rsidRPr="001C1F79" w:rsidRDefault="001C1F79" w:rsidP="001C1F79">
      <w:pPr>
        <w:pStyle w:val="10"/>
        <w:keepNext/>
        <w:keepLines/>
        <w:shd w:val="clear" w:color="auto" w:fill="auto"/>
        <w:tabs>
          <w:tab w:val="left" w:pos="1858"/>
        </w:tabs>
        <w:spacing w:after="120" w:line="240" w:lineRule="auto"/>
        <w:jc w:val="both"/>
        <w:rPr>
          <w:b w:val="0"/>
          <w:bCs w:val="0"/>
        </w:rPr>
      </w:pPr>
      <w:r w:rsidRPr="001C1F79">
        <w:rPr>
          <w:b w:val="0"/>
          <w:bCs w:val="0"/>
        </w:rPr>
        <w:t>Местонахождение банка: 460001, г. Оренбург, ул. Чкалова, д. 35/1</w:t>
      </w:r>
    </w:p>
    <w:sectPr w:rsidR="001C1F79" w:rsidRPr="001C1F79">
      <w:pgSz w:w="11900" w:h="16840"/>
      <w:pgMar w:top="1162" w:right="823" w:bottom="1498" w:left="958"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AF9EC" w14:textId="77777777" w:rsidR="00FC3FC9" w:rsidRDefault="00FC3FC9">
      <w:r>
        <w:separator/>
      </w:r>
    </w:p>
  </w:endnote>
  <w:endnote w:type="continuationSeparator" w:id="0">
    <w:p w14:paraId="4509B874" w14:textId="77777777" w:rsidR="00FC3FC9" w:rsidRDefault="00FC3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91430" w14:textId="2CCE538E" w:rsidR="00F20451" w:rsidRDefault="001C1F79">
    <w:pPr>
      <w:rPr>
        <w:sz w:val="2"/>
        <w:szCs w:val="2"/>
      </w:rPr>
    </w:pPr>
    <w:r>
      <w:rPr>
        <w:noProof/>
        <w:lang w:bidi="ar-SA"/>
      </w:rPr>
      <mc:AlternateContent>
        <mc:Choice Requires="wps">
          <w:drawing>
            <wp:anchor distT="0" distB="0" distL="63500" distR="63500" simplePos="0" relativeHeight="314572416" behindDoc="1" locked="0" layoutInCell="1" allowOverlap="1" wp14:anchorId="0071A163" wp14:editId="5FA3DFD2">
              <wp:simplePos x="0" y="0"/>
              <wp:positionH relativeFrom="page">
                <wp:posOffset>6923405</wp:posOffset>
              </wp:positionH>
              <wp:positionV relativeFrom="page">
                <wp:posOffset>9952990</wp:posOffset>
              </wp:positionV>
              <wp:extent cx="67945" cy="16256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EB1DA" w14:textId="77777777" w:rsidR="00F20451" w:rsidRDefault="000558DC">
                          <w:pPr>
                            <w:pStyle w:val="a5"/>
                            <w:shd w:val="clear" w:color="auto" w:fill="auto"/>
                            <w:spacing w:line="240" w:lineRule="auto"/>
                          </w:pPr>
                          <w:r>
                            <w:fldChar w:fldCharType="begin"/>
                          </w:r>
                          <w:r>
                            <w:instrText xml:space="preserve"> PAGE \* MERGEFORMAT </w:instrText>
                          </w:r>
                          <w:r>
                            <w:fldChar w:fldCharType="separate"/>
                          </w:r>
                          <w:r w:rsidR="00100C65" w:rsidRPr="00100C65">
                            <w:rPr>
                              <w:rStyle w:val="a6"/>
                              <w:noProof/>
                            </w:rPr>
                            <w:t>4</w:t>
                          </w:r>
                          <w:r>
                            <w:rPr>
                              <w:rStyle w:val="a6"/>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071A163" id="_x0000_t202" coordsize="21600,21600" o:spt="202" path="m,l,21600r21600,l21600,xe">
              <v:stroke joinstyle="miter"/>
              <v:path gradientshapeok="t" o:connecttype="rect"/>
            </v:shapetype>
            <v:shape id="Text Box 2" o:spid="_x0000_s1026" type="#_x0000_t202" style="position:absolute;margin-left:545.15pt;margin-top:783.7pt;width:5.35pt;height:12.8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" filled="f" stroked="f">
              <v:textbox style="mso-fit-shape-to-text:t" inset="0,0,0,0">
                <w:txbxContent>
                  <w:p w14:paraId="313EB1DA" w14:textId="77777777" w:rsidR="00F20451" w:rsidRDefault="000558DC">
                    <w:pPr>
                      <w:pStyle w:val="a5"/>
                      <w:shd w:val="clear" w:color="auto" w:fill="auto"/>
                      <w:spacing w:line="240" w:lineRule="auto"/>
                    </w:pPr>
                    <w:r>
                      <w:fldChar w:fldCharType="begin"/>
                    </w:r>
                    <w:r>
                      <w:instrText xml:space="preserve"> PAGE \* MERGEFORMAT </w:instrText>
                    </w:r>
                    <w:r>
                      <w:fldChar w:fldCharType="separate"/>
                    </w:r>
                    <w:r w:rsidR="00100C65" w:rsidRPr="00100C65">
                      <w:rPr>
                        <w:rStyle w:val="a6"/>
                        <w:noProof/>
                      </w:rPr>
                      <w:t>4</w:t>
                    </w:r>
                    <w:r>
                      <w:rPr>
                        <w:rStyle w:val="a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34F0" w14:textId="21E7850F" w:rsidR="00F20451" w:rsidRDefault="001C1F79">
    <w:pPr>
      <w:rPr>
        <w:sz w:val="2"/>
        <w:szCs w:val="2"/>
      </w:rPr>
    </w:pPr>
    <w:r>
      <w:rPr>
        <w:noProof/>
        <w:lang w:bidi="ar-SA"/>
      </w:rPr>
      <mc:AlternateContent>
        <mc:Choice Requires="wps">
          <w:drawing>
            <wp:anchor distT="0" distB="0" distL="63500" distR="63500" simplePos="0" relativeHeight="314572417" behindDoc="1" locked="0" layoutInCell="1" allowOverlap="1" wp14:anchorId="2248F49C" wp14:editId="63287398">
              <wp:simplePos x="0" y="0"/>
              <wp:positionH relativeFrom="page">
                <wp:posOffset>6923405</wp:posOffset>
              </wp:positionH>
              <wp:positionV relativeFrom="page">
                <wp:posOffset>9952990</wp:posOffset>
              </wp:positionV>
              <wp:extent cx="67945" cy="16256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2BA60" w14:textId="77777777" w:rsidR="00F20451" w:rsidRDefault="000558DC">
                          <w:pPr>
                            <w:pStyle w:val="a5"/>
                            <w:shd w:val="clear" w:color="auto" w:fill="auto"/>
                            <w:spacing w:line="240" w:lineRule="auto"/>
                          </w:pPr>
                          <w:r>
                            <w:fldChar w:fldCharType="begin"/>
                          </w:r>
                          <w:r>
                            <w:instrText xml:space="preserve"> PAGE \* MERGEFORMAT </w:instrText>
                          </w:r>
                          <w:r>
                            <w:fldChar w:fldCharType="separate"/>
                          </w:r>
                          <w:r w:rsidR="00100C65" w:rsidRPr="00100C65">
                            <w:rPr>
                              <w:rStyle w:val="a6"/>
                              <w:noProof/>
                            </w:rPr>
                            <w:t>10</w:t>
                          </w:r>
                          <w:r>
                            <w:rPr>
                              <w:rStyle w:val="a6"/>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248F49C" id="_x0000_t202" coordsize="21600,21600" o:spt="202" path="m,l,21600r21600,l21600,xe">
              <v:stroke joinstyle="miter"/>
              <v:path gradientshapeok="t" o:connecttype="rect"/>
            </v:shapetype>
            <v:shape id="Text Box 3" o:spid="_x0000_s1027" type="#_x0000_t202" style="position:absolute;margin-left:545.15pt;margin-top:783.7pt;width:5.35pt;height:12.8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" filled="f" stroked="f">
              <v:textbox style="mso-fit-shape-to-text:t" inset="0,0,0,0">
                <w:txbxContent>
                  <w:p w14:paraId="3DC2BA60" w14:textId="77777777" w:rsidR="00F20451" w:rsidRDefault="000558DC">
                    <w:pPr>
                      <w:pStyle w:val="a5"/>
                      <w:shd w:val="clear" w:color="auto" w:fill="auto"/>
                      <w:spacing w:line="240" w:lineRule="auto"/>
                    </w:pPr>
                    <w:r>
                      <w:fldChar w:fldCharType="begin"/>
                    </w:r>
                    <w:r>
                      <w:instrText xml:space="preserve"> PAGE \* MERGEFORMAT </w:instrText>
                    </w:r>
                    <w:r>
                      <w:fldChar w:fldCharType="separate"/>
                    </w:r>
                    <w:r w:rsidR="00100C65" w:rsidRPr="00100C65">
                      <w:rPr>
                        <w:rStyle w:val="a6"/>
                        <w:noProof/>
                      </w:rPr>
                      <w:t>10</w:t>
                    </w:r>
                    <w:r>
                      <w:rPr>
                        <w:rStyle w:val="a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4A1A0" w14:textId="77777777" w:rsidR="00FC3FC9" w:rsidRDefault="00FC3FC9"/>
  </w:footnote>
  <w:footnote w:type="continuationSeparator" w:id="0">
    <w:p w14:paraId="14C45BA2" w14:textId="77777777" w:rsidR="00FC3FC9" w:rsidRDefault="00FC3FC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709C8"/>
    <w:multiLevelType w:val="multilevel"/>
    <w:tmpl w:val="C2DAB9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87C37D7"/>
    <w:multiLevelType w:val="multilevel"/>
    <w:tmpl w:val="00AC31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83458046">
    <w:abstractNumId w:val="1"/>
  </w:num>
  <w:num w:numId="2" w16cid:durableId="612329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451"/>
    <w:rsid w:val="000558DC"/>
    <w:rsid w:val="00100C65"/>
    <w:rsid w:val="00180994"/>
    <w:rsid w:val="001C1F79"/>
    <w:rsid w:val="007D5DCA"/>
    <w:rsid w:val="00B16713"/>
    <w:rsid w:val="00B975A1"/>
    <w:rsid w:val="00C63CF6"/>
    <w:rsid w:val="00F20451"/>
    <w:rsid w:val="00FC3F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7EC902"/>
  <w15:docId w15:val="{B8C371E4-A92E-4368-A6EA-334C5842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
    <w:basedOn w:val="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a4">
    <w:name w:val="Колонтитул_"/>
    <w:basedOn w:val="a0"/>
    <w:link w:val="a5"/>
    <w:rPr>
      <w:rFonts w:ascii="Calibri" w:eastAsia="Calibri" w:hAnsi="Calibri" w:cs="Calibri"/>
      <w:b w:val="0"/>
      <w:bCs w:val="0"/>
      <w:i w:val="0"/>
      <w:iCs w:val="0"/>
      <w:smallCaps w:val="0"/>
      <w:strike w:val="0"/>
      <w:sz w:val="21"/>
      <w:szCs w:val="21"/>
      <w:u w:val="none"/>
    </w:rPr>
  </w:style>
  <w:style w:type="character" w:customStyle="1" w:styleId="a6">
    <w:name w:val="Колонтитул"/>
    <w:basedOn w:val="a4"/>
    <w:rPr>
      <w:rFonts w:ascii="Calibri" w:eastAsia="Calibri" w:hAnsi="Calibri" w:cs="Calibri"/>
      <w:b w:val="0"/>
      <w:bCs w:val="0"/>
      <w:i w:val="0"/>
      <w:iCs w:val="0"/>
      <w:smallCaps w:val="0"/>
      <w:strike w:val="0"/>
      <w:color w:val="000000"/>
      <w:spacing w:val="0"/>
      <w:w w:val="100"/>
      <w:position w:val="0"/>
      <w:sz w:val="21"/>
      <w:szCs w:val="21"/>
      <w:u w:val="non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12">
    <w:name w:val="Заголовок №1 + Не полужирный"/>
    <w:basedOn w:val="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13">
    <w:name w:val="Заголовок №1 + Не полужирный"/>
    <w:basedOn w:val="1"/>
    <w:rPr>
      <w:rFonts w:ascii="Times New Roman" w:eastAsia="Times New Roman" w:hAnsi="Times New Roman" w:cs="Times New Roman"/>
      <w:b/>
      <w:bCs/>
      <w:i w:val="0"/>
      <w:iCs w:val="0"/>
      <w:smallCaps w:val="0"/>
      <w:strike w:val="0"/>
      <w:color w:val="000000"/>
      <w:spacing w:val="0"/>
      <w:w w:val="100"/>
      <w:position w:val="0"/>
      <w:sz w:val="28"/>
      <w:szCs w:val="28"/>
      <w:u w:val="none"/>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4">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style>
  <w:style w:type="character" w:customStyle="1" w:styleId="3">
    <w:name w:val="Основной текст (3)_"/>
    <w:basedOn w:val="a0"/>
    <w:link w:val="30"/>
    <w:rPr>
      <w:rFonts w:ascii="Calibri" w:eastAsia="Calibri" w:hAnsi="Calibri" w:cs="Calibri"/>
      <w:b w:val="0"/>
      <w:bCs w:val="0"/>
      <w:i w:val="0"/>
      <w:iCs w:val="0"/>
      <w:smallCaps w:val="0"/>
      <w:strike w:val="0"/>
      <w:sz w:val="21"/>
      <w:szCs w:val="21"/>
      <w:u w:val="none"/>
    </w:rPr>
  </w:style>
  <w:style w:type="character" w:customStyle="1" w:styleId="1Exact">
    <w:name w:val="Заголовок №1 Exact"/>
    <w:basedOn w:val="a0"/>
    <w:rPr>
      <w:rFonts w:ascii="Times New Roman" w:eastAsia="Times New Roman" w:hAnsi="Times New Roman" w:cs="Times New Roman"/>
      <w:b/>
      <w:bCs/>
      <w:i w:val="0"/>
      <w:iCs w:val="0"/>
      <w:smallCaps w:val="0"/>
      <w:strike w:val="0"/>
      <w:sz w:val="28"/>
      <w:szCs w:val="28"/>
      <w:u w:val="none"/>
    </w:rPr>
  </w:style>
  <w:style w:type="character" w:customStyle="1" w:styleId="1Exact0">
    <w:name w:val="Заголовок №1 Exact"/>
    <w:basedOn w:val="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8"/>
      <w:szCs w:val="28"/>
      <w:u w:val="none"/>
    </w:rPr>
  </w:style>
  <w:style w:type="character" w:customStyle="1" w:styleId="2Exact0">
    <w:name w:val="Основной текст (2) Exact"/>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customStyle="1" w:styleId="10">
    <w:name w:val="Заголовок №1"/>
    <w:basedOn w:val="a"/>
    <w:link w:val="1"/>
    <w:pPr>
      <w:shd w:val="clear" w:color="auto" w:fill="FFFFFF"/>
      <w:spacing w:after="480" w:line="0" w:lineRule="atLeast"/>
      <w:outlineLvl w:val="0"/>
    </w:pPr>
    <w:rPr>
      <w:rFonts w:ascii="Times New Roman" w:eastAsia="Times New Roman" w:hAnsi="Times New Roman" w:cs="Times New Roman"/>
      <w:b/>
      <w:bCs/>
      <w:sz w:val="28"/>
      <w:szCs w:val="28"/>
    </w:rPr>
  </w:style>
  <w:style w:type="paragraph" w:customStyle="1" w:styleId="a5">
    <w:name w:val="Колонтитул"/>
    <w:basedOn w:val="a"/>
    <w:link w:val="a4"/>
    <w:pPr>
      <w:shd w:val="clear" w:color="auto" w:fill="FFFFFF"/>
      <w:spacing w:line="0" w:lineRule="atLeast"/>
    </w:pPr>
    <w:rPr>
      <w:rFonts w:ascii="Calibri" w:eastAsia="Calibri" w:hAnsi="Calibri" w:cs="Calibri"/>
      <w:sz w:val="21"/>
      <w:szCs w:val="21"/>
    </w:rPr>
  </w:style>
  <w:style w:type="paragraph" w:customStyle="1" w:styleId="20">
    <w:name w:val="Основной текст (2)"/>
    <w:basedOn w:val="a"/>
    <w:link w:val="2"/>
    <w:pPr>
      <w:shd w:val="clear" w:color="auto" w:fill="FFFFFF"/>
      <w:spacing w:before="480" w:after="180" w:line="370" w:lineRule="exact"/>
      <w:ind w:hanging="740"/>
      <w:jc w:val="both"/>
    </w:pPr>
    <w:rPr>
      <w:rFonts w:ascii="Times New Roman" w:eastAsia="Times New Roman" w:hAnsi="Times New Roman" w:cs="Times New Roman"/>
      <w:sz w:val="28"/>
      <w:szCs w:val="28"/>
    </w:rPr>
  </w:style>
  <w:style w:type="paragraph" w:customStyle="1" w:styleId="30">
    <w:name w:val="Основной текст (3)"/>
    <w:basedOn w:val="a"/>
    <w:link w:val="3"/>
    <w:pPr>
      <w:shd w:val="clear" w:color="auto" w:fill="FFFFFF"/>
      <w:spacing w:line="0" w:lineRule="atLeast"/>
      <w:jc w:val="right"/>
    </w:pPr>
    <w:rPr>
      <w:rFonts w:ascii="Calibri" w:eastAsia="Calibri" w:hAnsi="Calibri" w:cs="Calibri"/>
      <w:sz w:val="21"/>
      <w:szCs w:val="21"/>
    </w:rPr>
  </w:style>
  <w:style w:type="character" w:customStyle="1" w:styleId="14">
    <w:name w:val="Неразрешенное упоминание1"/>
    <w:basedOn w:val="a0"/>
    <w:uiPriority w:val="99"/>
    <w:semiHidden/>
    <w:unhideWhenUsed/>
    <w:rsid w:val="001C1F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russalt-center.ru/" TargetMode="External"/><Relationship Id="rId13" Type="http://schemas.openxmlformats.org/officeDocument/2006/relationships/hyperlink" Target="http://www.russalt-center.ru/" TargetMode="External"/><Relationship Id="rId3" Type="http://schemas.openxmlformats.org/officeDocument/2006/relationships/settings" Target="settings.xml"/><Relationship Id="rId7" Type="http://schemas.openxmlformats.org/officeDocument/2006/relationships/hyperlink" Target="http://www.russalt-center.ru/"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zakaz@russalt-center.ru" TargetMode="External"/><Relationship Id="rId4" Type="http://schemas.openxmlformats.org/officeDocument/2006/relationships/webSettings" Target="webSettings.xml"/><Relationship Id="rId9" Type="http://schemas.openxmlformats.org/officeDocument/2006/relationships/hyperlink" Target="http://www.russalt-center.ru/" TargetMode="External"/><Relationship Id="rId14" Type="http://schemas.openxmlformats.org/officeDocument/2006/relationships/hyperlink" Target="mailto:zakaz@russalt-cent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2837</Words>
  <Characters>16174</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dc:creator>
  <cp:lastModifiedBy>ASUS</cp:lastModifiedBy>
  <cp:revision>2</cp:revision>
  <dcterms:created xsi:type="dcterms:W3CDTF">2026-03-10T13:58:00Z</dcterms:created>
  <dcterms:modified xsi:type="dcterms:W3CDTF">2026-03-10T13:58:00Z</dcterms:modified>
</cp:coreProperties>
</file>